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DB1C" w14:textId="77777777" w:rsidR="00D065DC" w:rsidRPr="00791DF0" w:rsidRDefault="00D065DC" w:rsidP="002769E8">
      <w:pPr>
        <w:spacing w:line="276" w:lineRule="auto"/>
        <w:rPr>
          <w:rFonts w:ascii="Times New Roman" w:hAnsi="Times New Roman" w:cs="Times New Roman"/>
          <w:color w:val="000000" w:themeColor="text1"/>
          <w:sz w:val="24"/>
          <w:szCs w:val="24"/>
        </w:rPr>
      </w:pPr>
    </w:p>
    <w:p w14:paraId="1BE023AB"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0F43AE40" w14:textId="74D773F0" w:rsidR="0039235B" w:rsidRPr="00791DF0" w:rsidRDefault="0039235B" w:rsidP="002769E8">
      <w:pPr>
        <w:tabs>
          <w:tab w:val="left" w:pos="2244"/>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Issuance Date:         </w:t>
      </w:r>
      <w:r w:rsidR="008C4361" w:rsidRPr="00791DF0">
        <w:rPr>
          <w:rFonts w:ascii="Times New Roman" w:hAnsi="Times New Roman" w:cs="Times New Roman"/>
          <w:color w:val="000000" w:themeColor="text1"/>
          <w:sz w:val="24"/>
          <w:szCs w:val="24"/>
        </w:rPr>
        <w:t xml:space="preserve">    </w:t>
      </w:r>
      <w:r w:rsidRPr="00791DF0">
        <w:rPr>
          <w:rFonts w:ascii="Times New Roman" w:hAnsi="Times New Roman" w:cs="Times New Roman"/>
          <w:color w:val="000000" w:themeColor="text1"/>
          <w:sz w:val="24"/>
          <w:szCs w:val="24"/>
        </w:rPr>
        <w:t xml:space="preserve"> May 03, 2024</w:t>
      </w:r>
    </w:p>
    <w:p w14:paraId="32808D9D" w14:textId="3D82F0C2" w:rsidR="0039235B" w:rsidRPr="00791DF0" w:rsidRDefault="0039235B" w:rsidP="002769E8">
      <w:pPr>
        <w:tabs>
          <w:tab w:val="left" w:pos="2244"/>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Closing Date: </w:t>
      </w:r>
      <w:r w:rsidR="008C4361" w:rsidRPr="00791DF0">
        <w:rPr>
          <w:rFonts w:ascii="Times New Roman" w:hAnsi="Times New Roman" w:cs="Times New Roman"/>
          <w:color w:val="000000" w:themeColor="text1"/>
          <w:sz w:val="24"/>
          <w:szCs w:val="24"/>
        </w:rPr>
        <w:t xml:space="preserve">              </w:t>
      </w:r>
      <w:r w:rsidRPr="00791DF0">
        <w:rPr>
          <w:rFonts w:ascii="Times New Roman" w:hAnsi="Times New Roman" w:cs="Times New Roman"/>
          <w:color w:val="000000" w:themeColor="text1"/>
          <w:sz w:val="24"/>
          <w:szCs w:val="24"/>
        </w:rPr>
        <w:t>June 03, 2024</w:t>
      </w:r>
    </w:p>
    <w:p w14:paraId="08C59B00" w14:textId="1C246E34" w:rsidR="0039235B" w:rsidRPr="00791DF0" w:rsidRDefault="0039235B" w:rsidP="002769E8">
      <w:pPr>
        <w:tabs>
          <w:tab w:val="left" w:pos="2244"/>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Closing Time: </w:t>
      </w:r>
      <w:r w:rsidRPr="00791DF0">
        <w:rPr>
          <w:rFonts w:ascii="Times New Roman" w:hAnsi="Times New Roman" w:cs="Times New Roman"/>
          <w:color w:val="000000" w:themeColor="text1"/>
          <w:sz w:val="24"/>
          <w:szCs w:val="24"/>
        </w:rPr>
        <w:tab/>
        <w:t>16:00</w:t>
      </w:r>
      <w:r w:rsidR="004C5AEE" w:rsidRPr="00791DF0">
        <w:rPr>
          <w:rFonts w:ascii="Times New Roman" w:hAnsi="Times New Roman" w:cs="Times New Roman"/>
          <w:color w:val="000000" w:themeColor="text1"/>
          <w:sz w:val="24"/>
          <w:szCs w:val="24"/>
        </w:rPr>
        <w:t xml:space="preserve"> </w:t>
      </w:r>
      <w:r w:rsidR="00BD412A" w:rsidRPr="00791DF0">
        <w:rPr>
          <w:rFonts w:ascii="Times New Roman" w:hAnsi="Times New Roman" w:cs="Times New Roman"/>
          <w:color w:val="000000" w:themeColor="text1"/>
          <w:sz w:val="24"/>
          <w:szCs w:val="24"/>
        </w:rPr>
        <w:t>hrs.</w:t>
      </w:r>
    </w:p>
    <w:p w14:paraId="63B67E77"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28613A94" w14:textId="77777777" w:rsidR="0039235B" w:rsidRPr="00791DF0" w:rsidRDefault="0039235B" w:rsidP="002769E8">
      <w:pPr>
        <w:pStyle w:val="NoWrap"/>
        <w:tabs>
          <w:tab w:val="left" w:pos="2244"/>
        </w:tabs>
        <w:spacing w:line="276" w:lineRule="auto"/>
        <w:ind w:left="2244" w:hanging="2244"/>
        <w:rPr>
          <w:rFonts w:ascii="Times New Roman" w:hAnsi="Times New Roman"/>
          <w:color w:val="000000" w:themeColor="text1"/>
          <w:sz w:val="24"/>
          <w:szCs w:val="24"/>
        </w:rPr>
      </w:pPr>
      <w:r w:rsidRPr="00791DF0">
        <w:rPr>
          <w:rFonts w:ascii="Times New Roman" w:hAnsi="Times New Roman"/>
          <w:b/>
          <w:color w:val="000000" w:themeColor="text1"/>
          <w:sz w:val="24"/>
          <w:szCs w:val="24"/>
        </w:rPr>
        <w:t>Subject:</w:t>
      </w:r>
      <w:r w:rsidRPr="00791DF0">
        <w:rPr>
          <w:rFonts w:ascii="Times New Roman" w:hAnsi="Times New Roman"/>
          <w:color w:val="000000" w:themeColor="text1"/>
          <w:sz w:val="24"/>
          <w:szCs w:val="24"/>
        </w:rPr>
        <w:tab/>
        <w:t xml:space="preserve">Request for Applications </w:t>
      </w:r>
      <w:r w:rsidRPr="00791DF0">
        <w:rPr>
          <w:rStyle w:val="normaltextrun"/>
          <w:rFonts w:ascii="Times New Roman" w:hAnsi="Times New Roman"/>
          <w:color w:val="000000" w:themeColor="text1"/>
          <w:sz w:val="24"/>
          <w:szCs w:val="24"/>
          <w:shd w:val="clear" w:color="auto" w:fill="FFFFFF"/>
        </w:rPr>
        <w:t>No. RFA–KMI–2024–0001</w:t>
      </w:r>
    </w:p>
    <w:p w14:paraId="35110168" w14:textId="77777777" w:rsidR="0039235B" w:rsidRPr="00791DF0" w:rsidRDefault="0039235B" w:rsidP="002769E8">
      <w:pPr>
        <w:tabs>
          <w:tab w:val="left" w:pos="2244"/>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b/>
        <w:t>Enhancing Procurement Practices through PPRC Monitoring</w:t>
      </w:r>
    </w:p>
    <w:p w14:paraId="0151561D"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1E83B7BA" w14:textId="7D63C507" w:rsidR="0039235B" w:rsidRPr="00791DF0" w:rsidRDefault="0039235B" w:rsidP="002769E8">
      <w:pPr>
        <w:tabs>
          <w:tab w:val="left" w:pos="2244"/>
        </w:tabs>
        <w:spacing w:line="276" w:lineRule="auto"/>
        <w:ind w:left="2244" w:hanging="2244"/>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Reference:</w:t>
      </w:r>
      <w:r w:rsidRPr="00791DF0">
        <w:rPr>
          <w:rFonts w:ascii="Times New Roman" w:hAnsi="Times New Roman" w:cs="Times New Roman"/>
          <w:color w:val="000000" w:themeColor="text1"/>
          <w:sz w:val="24"/>
          <w:szCs w:val="24"/>
        </w:rPr>
        <w:tab/>
        <w:t xml:space="preserve">Issued Under USAID </w:t>
      </w:r>
      <w:r w:rsidRPr="00791DF0">
        <w:rPr>
          <w:rFonts w:ascii="Times New Roman" w:hAnsi="Times New Roman" w:cs="Times New Roman"/>
          <w:bCs/>
          <w:color w:val="000000" w:themeColor="text1"/>
          <w:sz w:val="24"/>
          <w:szCs w:val="24"/>
        </w:rPr>
        <w:t xml:space="preserve">Kosovo Municipal Integrity </w:t>
      </w:r>
      <w:r w:rsidR="00512A63" w:rsidRPr="00791DF0">
        <w:rPr>
          <w:rFonts w:ascii="Times New Roman" w:hAnsi="Times New Roman" w:cs="Times New Roman"/>
          <w:bCs/>
          <w:color w:val="000000" w:themeColor="text1"/>
          <w:sz w:val="24"/>
          <w:szCs w:val="24"/>
        </w:rPr>
        <w:t>a</w:t>
      </w:r>
      <w:r w:rsidRPr="00791DF0">
        <w:rPr>
          <w:rFonts w:ascii="Times New Roman" w:hAnsi="Times New Roman" w:cs="Times New Roman"/>
          <w:bCs/>
          <w:color w:val="000000" w:themeColor="text1"/>
          <w:sz w:val="24"/>
          <w:szCs w:val="24"/>
        </w:rPr>
        <w:t xml:space="preserve">ctivity </w:t>
      </w:r>
      <w:r w:rsidRPr="00791DF0">
        <w:rPr>
          <w:rFonts w:ascii="Times New Roman" w:hAnsi="Times New Roman" w:cs="Times New Roman"/>
          <w:color w:val="000000" w:themeColor="text1"/>
          <w:sz w:val="24"/>
          <w:szCs w:val="24"/>
        </w:rPr>
        <w:t xml:space="preserve">Contract No. </w:t>
      </w:r>
      <w:r w:rsidRPr="00791DF0">
        <w:rPr>
          <w:rFonts w:ascii="Times New Roman" w:hAnsi="Times New Roman" w:cs="Times New Roman"/>
          <w:color w:val="000000" w:themeColor="text1"/>
          <w:sz w:val="24"/>
          <w:szCs w:val="24"/>
          <w:u w:val="single"/>
        </w:rPr>
        <w:t>72016722C00002</w:t>
      </w:r>
    </w:p>
    <w:p w14:paraId="2F71096F"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393119DB"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0D707940" w14:textId="180ECF1A" w:rsidR="0039235B" w:rsidRPr="00791DF0" w:rsidRDefault="0039235B"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 xml:space="preserve">The USAID Kosovo Municipal Integrity Activity intends to award a grant to eligible Civil Society Organizations (CSOs) for the comprehensive monitoring of the Public Procurement Regulatory Commission (PPRC). The primary objective of this project is to enhance various aspects of procurement practices, with a particular focus on improving the clarity and consistency of procurement law interpretations. To achieve this goal, CSOs will monitor the interpretations issued by the PPRC on contentious procurement issues and articles. This monitoring process will involve conducting thorough analyses to identify areas of ambiguity within the interpretations. </w:t>
      </w:r>
    </w:p>
    <w:p w14:paraId="04DDFCA1" w14:textId="77777777" w:rsidR="00512A63" w:rsidRPr="00791DF0" w:rsidRDefault="00512A63" w:rsidP="002769E8">
      <w:pPr>
        <w:spacing w:line="276" w:lineRule="auto"/>
        <w:jc w:val="both"/>
        <w:rPr>
          <w:rFonts w:ascii="Times New Roman" w:hAnsi="Times New Roman" w:cs="Times New Roman"/>
          <w:bCs/>
          <w:color w:val="000000" w:themeColor="text1"/>
          <w:sz w:val="24"/>
          <w:szCs w:val="24"/>
        </w:rPr>
      </w:pPr>
    </w:p>
    <w:p w14:paraId="29E4C544" w14:textId="78B27E40" w:rsidR="00512A63" w:rsidRPr="00791DF0" w:rsidRDefault="00512A63"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Please refer to the Program Description for a complete statement of goals and expected results.</w:t>
      </w:r>
    </w:p>
    <w:p w14:paraId="608C3BC3" w14:textId="77777777" w:rsidR="004C4DA4" w:rsidRPr="00791DF0" w:rsidRDefault="004C4DA4" w:rsidP="002769E8">
      <w:pPr>
        <w:spacing w:line="276" w:lineRule="auto"/>
        <w:jc w:val="both"/>
        <w:rPr>
          <w:rFonts w:ascii="Times New Roman" w:hAnsi="Times New Roman" w:cs="Times New Roman"/>
          <w:color w:val="000000" w:themeColor="text1"/>
          <w:sz w:val="24"/>
          <w:szCs w:val="24"/>
        </w:rPr>
      </w:pPr>
    </w:p>
    <w:p w14:paraId="05F1F20F" w14:textId="77777777" w:rsidR="0039235B" w:rsidRPr="00791DF0" w:rsidRDefault="0039235B"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For the purposes of this program, this RFA is being issued and consists of this cover letter and the following:</w:t>
      </w:r>
    </w:p>
    <w:p w14:paraId="2DDFEAF0"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0244C997" w14:textId="77777777" w:rsidR="0039235B" w:rsidRPr="00791DF0" w:rsidRDefault="0039235B" w:rsidP="002769E8">
      <w:pPr>
        <w:spacing w:line="276" w:lineRule="auto"/>
        <w:rPr>
          <w:rFonts w:ascii="Times New Roman" w:hAnsi="Times New Roman" w:cs="Times New Roman"/>
          <w:color w:val="000000" w:themeColor="text1"/>
          <w:sz w:val="24"/>
          <w:szCs w:val="24"/>
          <w:lang w:val="fr-FR"/>
        </w:rPr>
      </w:pPr>
      <w:r w:rsidRPr="00791DF0">
        <w:rPr>
          <w:rFonts w:ascii="Times New Roman" w:hAnsi="Times New Roman" w:cs="Times New Roman"/>
          <w:color w:val="000000" w:themeColor="text1"/>
          <w:sz w:val="24"/>
          <w:szCs w:val="24"/>
        </w:rPr>
        <w:t xml:space="preserve">     </w:t>
      </w:r>
      <w:r w:rsidRPr="00791DF0">
        <w:rPr>
          <w:rFonts w:ascii="Times New Roman" w:hAnsi="Times New Roman" w:cs="Times New Roman"/>
          <w:color w:val="000000" w:themeColor="text1"/>
          <w:sz w:val="24"/>
          <w:szCs w:val="24"/>
          <w:lang w:val="fr-FR"/>
        </w:rPr>
        <w:t xml:space="preserve">Section A </w:t>
      </w:r>
      <w:r w:rsidRPr="00791DF0">
        <w:rPr>
          <w:rFonts w:ascii="Times New Roman" w:hAnsi="Times New Roman" w:cs="Times New Roman"/>
          <w:color w:val="000000" w:themeColor="text1"/>
          <w:sz w:val="24"/>
          <w:szCs w:val="24"/>
        </w:rPr>
        <w:t>–</w:t>
      </w:r>
      <w:r w:rsidRPr="00791DF0">
        <w:rPr>
          <w:rFonts w:ascii="Times New Roman" w:hAnsi="Times New Roman" w:cs="Times New Roman"/>
          <w:color w:val="000000" w:themeColor="text1"/>
          <w:sz w:val="24"/>
          <w:szCs w:val="24"/>
          <w:lang w:val="fr-FR"/>
        </w:rPr>
        <w:t xml:space="preserve"> Grant Application Instructions</w:t>
      </w:r>
    </w:p>
    <w:p w14:paraId="23F65583" w14:textId="77777777" w:rsidR="0039235B" w:rsidRPr="00791DF0" w:rsidRDefault="0039235B"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lang w:val="fr-FR"/>
        </w:rPr>
        <w:t xml:space="preserve">     </w:t>
      </w:r>
      <w:r w:rsidRPr="00791DF0">
        <w:rPr>
          <w:rFonts w:ascii="Times New Roman" w:hAnsi="Times New Roman" w:cs="Times New Roman"/>
          <w:color w:val="000000" w:themeColor="text1"/>
          <w:sz w:val="24"/>
          <w:szCs w:val="24"/>
        </w:rPr>
        <w:t>Section B – Special Grant Requirements</w:t>
      </w:r>
    </w:p>
    <w:p w14:paraId="3C3B4A26" w14:textId="77777777" w:rsidR="0039235B" w:rsidRPr="00791DF0" w:rsidRDefault="0039235B" w:rsidP="002769E8">
      <w:pPr>
        <w:tabs>
          <w:tab w:val="left" w:pos="935"/>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     Section C – Selection Process</w:t>
      </w:r>
    </w:p>
    <w:p w14:paraId="044A4223" w14:textId="5561D9F3" w:rsidR="00CD13FC" w:rsidRPr="00791DF0" w:rsidRDefault="00422883" w:rsidP="002769E8">
      <w:pPr>
        <w:tabs>
          <w:tab w:val="left" w:pos="935"/>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     Section D – Program Description</w:t>
      </w:r>
    </w:p>
    <w:p w14:paraId="7814E037" w14:textId="0EC2ED22" w:rsidR="0039235B" w:rsidRPr="00791DF0" w:rsidRDefault="0039235B"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     Annexes</w:t>
      </w:r>
    </w:p>
    <w:p w14:paraId="66D61455"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670FE25A" w14:textId="76D81F8C" w:rsidR="0039235B" w:rsidRPr="00791DF0" w:rsidRDefault="0039235B" w:rsidP="002769E8">
      <w:pPr>
        <w:spacing w:line="276" w:lineRule="auto"/>
        <w:rPr>
          <w:rStyle w:val="Hyperlink"/>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Applications must be received at the </w:t>
      </w:r>
      <w:r w:rsidR="00AD420E" w:rsidRPr="00791DF0">
        <w:rPr>
          <w:rFonts w:ascii="Times New Roman" w:hAnsi="Times New Roman" w:cs="Times New Roman"/>
          <w:bCs/>
          <w:color w:val="000000" w:themeColor="text1"/>
          <w:sz w:val="24"/>
          <w:szCs w:val="24"/>
        </w:rPr>
        <w:t>USAID KMI activity</w:t>
      </w:r>
      <w:r w:rsidRPr="00791DF0">
        <w:rPr>
          <w:rFonts w:ascii="Times New Roman" w:hAnsi="Times New Roman" w:cs="Times New Roman"/>
          <w:bCs/>
          <w:color w:val="000000" w:themeColor="text1"/>
          <w:sz w:val="24"/>
          <w:szCs w:val="24"/>
        </w:rPr>
        <w:t xml:space="preserve"> </w:t>
      </w:r>
      <w:r w:rsidRPr="00791DF0">
        <w:rPr>
          <w:rFonts w:ascii="Times New Roman" w:hAnsi="Times New Roman" w:cs="Times New Roman"/>
          <w:color w:val="000000" w:themeColor="text1"/>
          <w:sz w:val="24"/>
          <w:szCs w:val="24"/>
        </w:rPr>
        <w:t>not later than June 03,</w:t>
      </w:r>
      <w:r w:rsidR="008C2981" w:rsidRPr="00791DF0">
        <w:rPr>
          <w:rFonts w:ascii="Times New Roman" w:hAnsi="Times New Roman" w:cs="Times New Roman"/>
          <w:color w:val="000000" w:themeColor="text1"/>
          <w:sz w:val="24"/>
          <w:szCs w:val="24"/>
        </w:rPr>
        <w:t xml:space="preserve"> </w:t>
      </w:r>
      <w:r w:rsidRPr="00791DF0">
        <w:rPr>
          <w:rFonts w:ascii="Times New Roman" w:hAnsi="Times New Roman" w:cs="Times New Roman"/>
          <w:color w:val="000000" w:themeColor="text1"/>
          <w:sz w:val="24"/>
          <w:szCs w:val="24"/>
        </w:rPr>
        <w:t>2024</w:t>
      </w:r>
      <w:r w:rsidR="001729E7" w:rsidRPr="00791DF0">
        <w:rPr>
          <w:rFonts w:ascii="Times New Roman" w:hAnsi="Times New Roman" w:cs="Times New Roman"/>
          <w:color w:val="000000" w:themeColor="text1"/>
          <w:sz w:val="24"/>
          <w:szCs w:val="24"/>
        </w:rPr>
        <w:t xml:space="preserve">. </w:t>
      </w:r>
      <w:r w:rsidRPr="00791DF0">
        <w:rPr>
          <w:rFonts w:ascii="Times New Roman" w:hAnsi="Times New Roman" w:cs="Times New Roman"/>
          <w:color w:val="000000" w:themeColor="text1"/>
          <w:sz w:val="24"/>
          <w:szCs w:val="24"/>
        </w:rPr>
        <w:t xml:space="preserve">Applications and modifications thereof shall be submitted in pdf (preferred) or </w:t>
      </w:r>
      <w:proofErr w:type="gramStart"/>
      <w:r w:rsidR="00791DF0" w:rsidRPr="00791DF0">
        <w:rPr>
          <w:rFonts w:ascii="Times New Roman" w:hAnsi="Times New Roman" w:cs="Times New Roman"/>
          <w:color w:val="000000" w:themeColor="text1"/>
          <w:sz w:val="24"/>
          <w:szCs w:val="24"/>
        </w:rPr>
        <w:t>other</w:t>
      </w:r>
      <w:proofErr w:type="gramEnd"/>
      <w:r w:rsidRPr="00791DF0">
        <w:rPr>
          <w:rFonts w:ascii="Times New Roman" w:hAnsi="Times New Roman" w:cs="Times New Roman"/>
          <w:color w:val="000000" w:themeColor="text1"/>
          <w:sz w:val="24"/>
          <w:szCs w:val="24"/>
        </w:rPr>
        <w:t xml:space="preserve"> electronic format at </w:t>
      </w:r>
      <w:hyperlink r:id="rId8" w:history="1">
        <w:r w:rsidRPr="00791DF0">
          <w:rPr>
            <w:rStyle w:val="Hyperlink"/>
            <w:rFonts w:ascii="Times New Roman" w:hAnsi="Times New Roman" w:cs="Times New Roman"/>
            <w:color w:val="000000" w:themeColor="text1"/>
            <w:sz w:val="24"/>
            <w:szCs w:val="24"/>
          </w:rPr>
          <w:t>KMI_grants@dai.com</w:t>
        </w:r>
      </w:hyperlink>
      <w:r w:rsidRPr="00791DF0">
        <w:rPr>
          <w:rStyle w:val="Hyperlink"/>
          <w:rFonts w:ascii="Times New Roman" w:hAnsi="Times New Roman" w:cs="Times New Roman"/>
          <w:color w:val="000000" w:themeColor="text1"/>
          <w:sz w:val="24"/>
          <w:szCs w:val="24"/>
        </w:rPr>
        <w:t>.</w:t>
      </w:r>
    </w:p>
    <w:p w14:paraId="28024DBE" w14:textId="77777777" w:rsidR="0039235B" w:rsidRPr="00791DF0" w:rsidRDefault="0039235B" w:rsidP="002769E8">
      <w:pPr>
        <w:spacing w:line="276" w:lineRule="auto"/>
        <w:rPr>
          <w:rStyle w:val="Hyperlink"/>
          <w:rFonts w:ascii="Times New Roman" w:hAnsi="Times New Roman" w:cs="Times New Roman"/>
          <w:color w:val="000000" w:themeColor="text1"/>
          <w:sz w:val="24"/>
          <w:szCs w:val="24"/>
        </w:rPr>
      </w:pPr>
    </w:p>
    <w:p w14:paraId="741DA70B" w14:textId="77777777" w:rsidR="0039235B" w:rsidRPr="00791DF0" w:rsidRDefault="0039235B"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Award will be made to the responsible applicant whose application offers the best value.</w:t>
      </w:r>
    </w:p>
    <w:p w14:paraId="4660739A" w14:textId="77777777" w:rsidR="0039235B" w:rsidRPr="00791DF0" w:rsidRDefault="0039235B" w:rsidP="002769E8">
      <w:pPr>
        <w:spacing w:line="276" w:lineRule="auto"/>
        <w:jc w:val="both"/>
        <w:rPr>
          <w:rFonts w:ascii="Times New Roman" w:hAnsi="Times New Roman" w:cs="Times New Roman"/>
          <w:color w:val="000000" w:themeColor="text1"/>
          <w:sz w:val="24"/>
          <w:szCs w:val="24"/>
        </w:rPr>
      </w:pPr>
    </w:p>
    <w:p w14:paraId="732E03B0" w14:textId="77777777" w:rsidR="007A69B3" w:rsidRDefault="0039235B"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Issuance of this RFA does not constitute an award commitment on the part of DAI, nor does it commit DAI to pay for costs incurred in the preparation and submission of an application.  Further, </w:t>
      </w:r>
    </w:p>
    <w:p w14:paraId="7228D227" w14:textId="77777777" w:rsidR="007A69B3" w:rsidRDefault="007A69B3" w:rsidP="002769E8">
      <w:pPr>
        <w:spacing w:line="276" w:lineRule="auto"/>
        <w:jc w:val="both"/>
        <w:rPr>
          <w:rFonts w:ascii="Times New Roman" w:hAnsi="Times New Roman" w:cs="Times New Roman"/>
          <w:color w:val="000000" w:themeColor="text1"/>
          <w:sz w:val="24"/>
          <w:szCs w:val="24"/>
        </w:rPr>
      </w:pPr>
    </w:p>
    <w:p w14:paraId="269B44D9" w14:textId="47506468" w:rsidR="0039235B" w:rsidRPr="00791DF0" w:rsidRDefault="0039235B"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DAI reserves the right to reject any or all applications received.  Applications are submitted at the risk of the applicant.  All preparation and submission costs are at the applicant's expense.</w:t>
      </w:r>
    </w:p>
    <w:p w14:paraId="4CB0AF64" w14:textId="77777777" w:rsidR="008F37B6" w:rsidRPr="00791DF0" w:rsidRDefault="008F37B6" w:rsidP="002769E8">
      <w:pPr>
        <w:spacing w:line="276" w:lineRule="auto"/>
        <w:jc w:val="both"/>
        <w:rPr>
          <w:rFonts w:ascii="Times New Roman" w:hAnsi="Times New Roman" w:cs="Times New Roman"/>
          <w:color w:val="000000" w:themeColor="text1"/>
          <w:sz w:val="24"/>
          <w:szCs w:val="24"/>
        </w:rPr>
      </w:pPr>
    </w:p>
    <w:p w14:paraId="67292CD2" w14:textId="187217EE" w:rsidR="0039235B" w:rsidRPr="00791DF0" w:rsidRDefault="0039235B"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Any questions concerning this RFA should be submitted in writing not later than May 23, </w:t>
      </w:r>
      <w:r w:rsidR="00791DF0" w:rsidRPr="00791DF0">
        <w:rPr>
          <w:rFonts w:ascii="Times New Roman" w:hAnsi="Times New Roman" w:cs="Times New Roman"/>
          <w:color w:val="000000" w:themeColor="text1"/>
          <w:sz w:val="24"/>
          <w:szCs w:val="24"/>
        </w:rPr>
        <w:t>2024,</w:t>
      </w:r>
      <w:r w:rsidRPr="00791DF0">
        <w:rPr>
          <w:rFonts w:ascii="Times New Roman" w:hAnsi="Times New Roman" w:cs="Times New Roman"/>
          <w:color w:val="000000" w:themeColor="text1"/>
          <w:sz w:val="24"/>
          <w:szCs w:val="24"/>
        </w:rPr>
        <w:t xml:space="preserve"> to the email address</w:t>
      </w:r>
      <w:r w:rsidRPr="00791DF0">
        <w:rPr>
          <w:rFonts w:ascii="Times New Roman" w:hAnsi="Times New Roman" w:cs="Times New Roman"/>
          <w:color w:val="000000" w:themeColor="text1"/>
          <w:sz w:val="24"/>
          <w:szCs w:val="24"/>
          <w:u w:val="single"/>
        </w:rPr>
        <w:t xml:space="preserve"> </w:t>
      </w:r>
      <w:hyperlink r:id="rId9" w:history="1">
        <w:r w:rsidRPr="00791DF0">
          <w:rPr>
            <w:rStyle w:val="Hyperlink"/>
            <w:rFonts w:ascii="Times New Roman" w:hAnsi="Times New Roman" w:cs="Times New Roman"/>
            <w:color w:val="000000" w:themeColor="text1"/>
            <w:sz w:val="24"/>
            <w:szCs w:val="24"/>
          </w:rPr>
          <w:t>KMI_grants@dai.com</w:t>
        </w:r>
      </w:hyperlink>
      <w:r w:rsidRPr="00791DF0">
        <w:rPr>
          <w:rStyle w:val="Hyperlink"/>
          <w:rFonts w:ascii="Times New Roman" w:hAnsi="Times New Roman" w:cs="Times New Roman"/>
          <w:color w:val="000000" w:themeColor="text1"/>
          <w:sz w:val="24"/>
          <w:szCs w:val="24"/>
        </w:rPr>
        <w:t>.</w:t>
      </w:r>
    </w:p>
    <w:p w14:paraId="7F3A0967"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4C31FE20" w14:textId="613CA21C" w:rsidR="0039235B" w:rsidRPr="00791DF0" w:rsidRDefault="0039235B"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Thank you for your interest in the USAID </w:t>
      </w:r>
      <w:r w:rsidRPr="00791DF0">
        <w:rPr>
          <w:rFonts w:ascii="Times New Roman" w:hAnsi="Times New Roman" w:cs="Times New Roman"/>
          <w:bCs/>
          <w:color w:val="000000" w:themeColor="text1"/>
          <w:sz w:val="24"/>
          <w:szCs w:val="24"/>
        </w:rPr>
        <w:t xml:space="preserve">Kosovo Municipal Integrity </w:t>
      </w:r>
      <w:r w:rsidR="00823D89" w:rsidRPr="00791DF0">
        <w:rPr>
          <w:rFonts w:ascii="Times New Roman" w:hAnsi="Times New Roman" w:cs="Times New Roman"/>
          <w:bCs/>
          <w:color w:val="000000" w:themeColor="text1"/>
          <w:sz w:val="24"/>
          <w:szCs w:val="24"/>
        </w:rPr>
        <w:t>a</w:t>
      </w:r>
      <w:r w:rsidRPr="00791DF0">
        <w:rPr>
          <w:rFonts w:ascii="Times New Roman" w:hAnsi="Times New Roman" w:cs="Times New Roman"/>
          <w:bCs/>
          <w:color w:val="000000" w:themeColor="text1"/>
          <w:sz w:val="24"/>
          <w:szCs w:val="24"/>
        </w:rPr>
        <w:t xml:space="preserve">ctivity (KMI) </w:t>
      </w:r>
      <w:r w:rsidRPr="00791DF0">
        <w:rPr>
          <w:rFonts w:ascii="Times New Roman" w:hAnsi="Times New Roman" w:cs="Times New Roman"/>
          <w:color w:val="000000" w:themeColor="text1"/>
          <w:sz w:val="24"/>
          <w:szCs w:val="24"/>
        </w:rPr>
        <w:t>activities.</w:t>
      </w:r>
    </w:p>
    <w:p w14:paraId="34EEE4CC"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4BCC3169" w14:textId="77777777" w:rsidR="0039235B" w:rsidRPr="00791DF0" w:rsidRDefault="0039235B"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Sincerely,</w:t>
      </w:r>
    </w:p>
    <w:p w14:paraId="73907809"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0859EAE2" w14:textId="77777777" w:rsidR="0039235B" w:rsidRPr="00791DF0" w:rsidRDefault="0039235B"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Maia Gogoladze</w:t>
      </w:r>
    </w:p>
    <w:p w14:paraId="7C948C15" w14:textId="4F908F39" w:rsidR="0039235B" w:rsidRPr="00791DF0" w:rsidRDefault="0039235B"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USAID KMI </w:t>
      </w:r>
      <w:r w:rsidR="002115A3" w:rsidRPr="00791DF0">
        <w:rPr>
          <w:rFonts w:ascii="Times New Roman" w:hAnsi="Times New Roman" w:cs="Times New Roman"/>
          <w:color w:val="000000" w:themeColor="text1"/>
          <w:sz w:val="24"/>
          <w:szCs w:val="24"/>
        </w:rPr>
        <w:t xml:space="preserve">activity </w:t>
      </w:r>
      <w:r w:rsidRPr="00791DF0">
        <w:rPr>
          <w:rFonts w:ascii="Times New Roman" w:hAnsi="Times New Roman" w:cs="Times New Roman"/>
          <w:color w:val="000000" w:themeColor="text1"/>
          <w:sz w:val="24"/>
          <w:szCs w:val="24"/>
        </w:rPr>
        <w:t>Chief of Party</w:t>
      </w:r>
    </w:p>
    <w:p w14:paraId="3BE1F963" w14:textId="77777777" w:rsidR="0039235B" w:rsidRPr="00791DF0" w:rsidRDefault="0039235B" w:rsidP="002769E8">
      <w:pPr>
        <w:spacing w:line="276" w:lineRule="auto"/>
        <w:jc w:val="both"/>
        <w:rPr>
          <w:rFonts w:ascii="Times New Roman" w:hAnsi="Times New Roman" w:cs="Times New Roman"/>
          <w:color w:val="000000" w:themeColor="text1"/>
          <w:sz w:val="24"/>
          <w:szCs w:val="24"/>
        </w:rPr>
      </w:pPr>
    </w:p>
    <w:p w14:paraId="22FF13BE"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04F74353"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1D94C9DA"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423C382C"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4C73A85F"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7D620154"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18351973"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3C065757"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09E8FEFC"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0402E188"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4C9E8826"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3BFD514A"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042E1CD3"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14F6142F"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20C8B13E"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7FAAC13C"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370B1A9C"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2C5FF97A"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3C704F2E"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7FC5D5AC"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7AB58103"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6104BF00"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691D01CA"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1C4EF76A"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1A8F051C" w14:textId="77777777" w:rsidR="002769E8" w:rsidRPr="00791DF0" w:rsidRDefault="002769E8" w:rsidP="002769E8">
      <w:pPr>
        <w:spacing w:line="276" w:lineRule="auto"/>
        <w:rPr>
          <w:rFonts w:ascii="Times New Roman" w:hAnsi="Times New Roman" w:cs="Times New Roman"/>
          <w:color w:val="000000" w:themeColor="text1"/>
          <w:sz w:val="24"/>
          <w:szCs w:val="24"/>
        </w:rPr>
      </w:pPr>
    </w:p>
    <w:p w14:paraId="3BB6B56D"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42DD6BEC" w14:textId="77777777" w:rsidR="002115A3" w:rsidRPr="00791DF0" w:rsidRDefault="002115A3" w:rsidP="002769E8">
      <w:pPr>
        <w:spacing w:line="276" w:lineRule="auto"/>
        <w:rPr>
          <w:rFonts w:ascii="Times New Roman" w:hAnsi="Times New Roman" w:cs="Times New Roman"/>
          <w:color w:val="000000" w:themeColor="text1"/>
          <w:sz w:val="24"/>
          <w:szCs w:val="24"/>
        </w:rPr>
      </w:pPr>
    </w:p>
    <w:p w14:paraId="2850AFD2" w14:textId="77777777" w:rsidR="00AF3AD0" w:rsidRPr="00791DF0" w:rsidRDefault="00AF3AD0" w:rsidP="002769E8">
      <w:pPr>
        <w:spacing w:line="276" w:lineRule="auto"/>
        <w:rPr>
          <w:rFonts w:ascii="Times New Roman" w:hAnsi="Times New Roman" w:cs="Times New Roman"/>
          <w:color w:val="000000" w:themeColor="text1"/>
          <w:sz w:val="24"/>
          <w:szCs w:val="24"/>
        </w:rPr>
      </w:pPr>
    </w:p>
    <w:p w14:paraId="7CD0A103" w14:textId="77777777" w:rsidR="0039235B" w:rsidRPr="00791DF0" w:rsidRDefault="0039235B" w:rsidP="002769E8">
      <w:pPr>
        <w:pStyle w:val="Heading1"/>
        <w:spacing w:line="276" w:lineRule="auto"/>
        <w:rPr>
          <w:rFonts w:ascii="Times New Roman" w:hAnsi="Times New Roman" w:cs="Times New Roman"/>
          <w:color w:val="000000" w:themeColor="text1"/>
          <w:sz w:val="24"/>
          <w:szCs w:val="24"/>
        </w:rPr>
      </w:pPr>
      <w:bookmarkStart w:id="0" w:name="_Toc162339597"/>
      <w:r w:rsidRPr="00791DF0">
        <w:rPr>
          <w:rFonts w:ascii="Times New Roman" w:hAnsi="Times New Roman" w:cs="Times New Roman"/>
          <w:color w:val="000000" w:themeColor="text1"/>
          <w:sz w:val="24"/>
          <w:szCs w:val="24"/>
        </w:rPr>
        <w:t>Section A – Grant Application Instructions</w:t>
      </w:r>
      <w:bookmarkEnd w:id="0"/>
    </w:p>
    <w:p w14:paraId="6ABDF709" w14:textId="77777777" w:rsidR="0039235B" w:rsidRPr="00791DF0" w:rsidRDefault="0039235B" w:rsidP="002769E8">
      <w:pPr>
        <w:spacing w:line="276" w:lineRule="auto"/>
        <w:jc w:val="center"/>
        <w:rPr>
          <w:rFonts w:ascii="Times New Roman" w:hAnsi="Times New Roman" w:cs="Times New Roman"/>
          <w:color w:val="000000" w:themeColor="text1"/>
          <w:sz w:val="24"/>
          <w:szCs w:val="24"/>
        </w:rPr>
      </w:pPr>
    </w:p>
    <w:p w14:paraId="14BAF35B" w14:textId="77777777" w:rsidR="0039235B" w:rsidRPr="00791DF0" w:rsidRDefault="0039235B" w:rsidP="002769E8">
      <w:pPr>
        <w:pStyle w:val="Heading2"/>
        <w:spacing w:line="276" w:lineRule="auto"/>
        <w:jc w:val="left"/>
        <w:rPr>
          <w:color w:val="000000" w:themeColor="text1"/>
          <w:sz w:val="24"/>
        </w:rPr>
      </w:pPr>
      <w:bookmarkStart w:id="1" w:name="_Toc162339598"/>
      <w:r w:rsidRPr="00791DF0">
        <w:rPr>
          <w:color w:val="000000" w:themeColor="text1"/>
          <w:sz w:val="24"/>
        </w:rPr>
        <w:t>1. Application Procedure</w:t>
      </w:r>
      <w:bookmarkEnd w:id="1"/>
    </w:p>
    <w:p w14:paraId="6316B0CA" w14:textId="77777777" w:rsidR="0039235B" w:rsidRPr="00791DF0" w:rsidRDefault="0039235B" w:rsidP="002769E8">
      <w:pPr>
        <w:spacing w:line="276" w:lineRule="auto"/>
        <w:rPr>
          <w:rFonts w:ascii="Times New Roman" w:hAnsi="Times New Roman" w:cs="Times New Roman"/>
          <w:b/>
          <w:color w:val="000000" w:themeColor="text1"/>
          <w:sz w:val="24"/>
          <w:szCs w:val="24"/>
        </w:rPr>
      </w:pPr>
    </w:p>
    <w:p w14:paraId="78892134" w14:textId="77777777" w:rsidR="0039235B" w:rsidRPr="00791DF0" w:rsidRDefault="0039235B" w:rsidP="002769E8">
      <w:pPr>
        <w:pStyle w:val="Heading3"/>
        <w:spacing w:after="60" w:line="276" w:lineRule="auto"/>
        <w:jc w:val="left"/>
        <w:rPr>
          <w:color w:val="000000" w:themeColor="text1"/>
          <w:u w:val="single"/>
        </w:rPr>
      </w:pPr>
      <w:bookmarkStart w:id="2" w:name="_Toc162339599"/>
      <w:r w:rsidRPr="00791DF0">
        <w:rPr>
          <w:color w:val="000000" w:themeColor="text1"/>
          <w:u w:val="single"/>
        </w:rPr>
        <w:t>A. Completion and submission of applications</w:t>
      </w:r>
      <w:bookmarkEnd w:id="2"/>
    </w:p>
    <w:p w14:paraId="3FCBB057"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0438DB8A" w14:textId="77777777" w:rsidR="0039235B" w:rsidRPr="00791DF0" w:rsidRDefault="0039235B" w:rsidP="002769E8">
      <w:pPr>
        <w:spacing w:line="276" w:lineRule="auto"/>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Eligibility Requirements</w:t>
      </w:r>
    </w:p>
    <w:p w14:paraId="0E76C0D7" w14:textId="6956DDBE" w:rsidR="0039235B" w:rsidRPr="00791DF0" w:rsidRDefault="0039235B" w:rsidP="002769E8">
      <w:pPr>
        <w:spacing w:line="276" w:lineRule="auto"/>
        <w:rPr>
          <w:rFonts w:ascii="Times New Roman" w:eastAsiaTheme="minorHAnsi" w:hAnsi="Times New Roman" w:cs="Times New Roman"/>
          <w:snapToGrid/>
          <w:color w:val="000000" w:themeColor="text1"/>
          <w:sz w:val="24"/>
          <w:szCs w:val="24"/>
        </w:rPr>
      </w:pPr>
      <w:r w:rsidRPr="00791DF0">
        <w:rPr>
          <w:rFonts w:ascii="Times New Roman" w:eastAsiaTheme="minorHAnsi" w:hAnsi="Times New Roman" w:cs="Times New Roman"/>
          <w:snapToGrid/>
          <w:color w:val="000000" w:themeColor="text1"/>
          <w:sz w:val="24"/>
          <w:szCs w:val="24"/>
        </w:rPr>
        <w:t xml:space="preserve">The USAID Kosovo Municipal Integrity </w:t>
      </w:r>
      <w:r w:rsidR="00536B14" w:rsidRPr="00791DF0">
        <w:rPr>
          <w:rFonts w:ascii="Times New Roman" w:eastAsiaTheme="minorHAnsi" w:hAnsi="Times New Roman" w:cs="Times New Roman"/>
          <w:snapToGrid/>
          <w:color w:val="000000" w:themeColor="text1"/>
          <w:sz w:val="24"/>
          <w:szCs w:val="24"/>
        </w:rPr>
        <w:t>a</w:t>
      </w:r>
      <w:r w:rsidRPr="00791DF0">
        <w:rPr>
          <w:rFonts w:ascii="Times New Roman" w:eastAsiaTheme="minorHAnsi" w:hAnsi="Times New Roman" w:cs="Times New Roman"/>
          <w:snapToGrid/>
          <w:color w:val="000000" w:themeColor="text1"/>
          <w:sz w:val="24"/>
          <w:szCs w:val="24"/>
        </w:rPr>
        <w:t xml:space="preserve">ctivity intends to award a grant for all interested and qualified organizations </w:t>
      </w:r>
      <w:r w:rsidR="00536B14" w:rsidRPr="00791DF0">
        <w:rPr>
          <w:rFonts w:ascii="Times New Roman" w:eastAsiaTheme="minorHAnsi" w:hAnsi="Times New Roman" w:cs="Times New Roman"/>
          <w:snapToGrid/>
          <w:color w:val="000000" w:themeColor="text1"/>
          <w:sz w:val="24"/>
          <w:szCs w:val="24"/>
        </w:rPr>
        <w:t xml:space="preserve">which </w:t>
      </w:r>
      <w:r w:rsidRPr="00791DF0">
        <w:rPr>
          <w:rFonts w:ascii="Times New Roman" w:eastAsiaTheme="minorHAnsi" w:hAnsi="Times New Roman" w:cs="Times New Roman"/>
          <w:snapToGrid/>
          <w:color w:val="000000" w:themeColor="text1"/>
          <w:sz w:val="24"/>
          <w:szCs w:val="24"/>
        </w:rPr>
        <w:t>include but are not limited to NGOs, CSOs</w:t>
      </w:r>
      <w:r w:rsidR="009730EB">
        <w:rPr>
          <w:rFonts w:ascii="Times New Roman" w:eastAsiaTheme="minorHAnsi" w:hAnsi="Times New Roman" w:cs="Times New Roman"/>
          <w:snapToGrid/>
          <w:color w:val="000000" w:themeColor="text1"/>
          <w:sz w:val="24"/>
          <w:szCs w:val="24"/>
        </w:rPr>
        <w:t xml:space="preserve"> and</w:t>
      </w:r>
      <w:r w:rsidRPr="00791DF0">
        <w:rPr>
          <w:rFonts w:ascii="Times New Roman" w:eastAsiaTheme="minorHAnsi" w:hAnsi="Times New Roman" w:cs="Times New Roman"/>
          <w:snapToGrid/>
          <w:color w:val="000000" w:themeColor="text1"/>
          <w:sz w:val="24"/>
          <w:szCs w:val="24"/>
        </w:rPr>
        <w:t xml:space="preserve"> media</w:t>
      </w:r>
      <w:r w:rsidR="00B92110">
        <w:rPr>
          <w:rFonts w:ascii="Times New Roman" w:eastAsiaTheme="minorHAnsi" w:hAnsi="Times New Roman" w:cs="Times New Roman"/>
          <w:snapToGrid/>
          <w:color w:val="000000" w:themeColor="text1"/>
          <w:sz w:val="24"/>
          <w:szCs w:val="24"/>
        </w:rPr>
        <w:t>.</w:t>
      </w:r>
    </w:p>
    <w:p w14:paraId="0D1E9D21" w14:textId="77777777" w:rsidR="0039235B" w:rsidRPr="00791DF0" w:rsidRDefault="0039235B" w:rsidP="002769E8">
      <w:pPr>
        <w:spacing w:line="276" w:lineRule="auto"/>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Application Submission Requirements</w:t>
      </w:r>
      <w:r w:rsidRPr="00791DF0">
        <w:rPr>
          <w:rFonts w:ascii="Times New Roman" w:hAnsi="Times New Roman" w:cs="Times New Roman"/>
          <w:b/>
          <w:color w:val="000000" w:themeColor="text1"/>
          <w:sz w:val="24"/>
          <w:szCs w:val="24"/>
        </w:rPr>
        <w:tab/>
      </w:r>
    </w:p>
    <w:p w14:paraId="6A7EBB33" w14:textId="77777777" w:rsidR="0039235B" w:rsidRPr="00791DF0" w:rsidRDefault="0039235B" w:rsidP="002769E8">
      <w:pPr>
        <w:numPr>
          <w:ilvl w:val="0"/>
          <w:numId w:val="1"/>
        </w:numPr>
        <w:tabs>
          <w:tab w:val="clear" w:pos="2880"/>
          <w:tab w:val="num" w:pos="1440"/>
        </w:tabs>
        <w:spacing w:line="276" w:lineRule="auto"/>
        <w:ind w:left="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Applications may be submitted </w:t>
      </w:r>
      <w:r w:rsidRPr="00791DF0">
        <w:rPr>
          <w:rFonts w:ascii="Times New Roman" w:hAnsi="Times New Roman" w:cs="Times New Roman"/>
          <w:bCs/>
          <w:color w:val="000000" w:themeColor="text1"/>
          <w:sz w:val="24"/>
          <w:szCs w:val="24"/>
        </w:rPr>
        <w:t xml:space="preserve">only by e-mail at </w:t>
      </w:r>
      <w:hyperlink r:id="rId10" w:history="1">
        <w:r w:rsidRPr="00791DF0">
          <w:rPr>
            <w:rStyle w:val="Hyperlink"/>
            <w:rFonts w:ascii="Times New Roman" w:hAnsi="Times New Roman" w:cs="Times New Roman"/>
            <w:color w:val="000000" w:themeColor="text1"/>
            <w:sz w:val="24"/>
            <w:szCs w:val="24"/>
          </w:rPr>
          <w:t>KMI_grants@dai.com</w:t>
        </w:r>
      </w:hyperlink>
      <w:r w:rsidRPr="00791DF0">
        <w:rPr>
          <w:rFonts w:ascii="Times New Roman" w:hAnsi="Times New Roman" w:cs="Times New Roman"/>
          <w:bCs/>
          <w:color w:val="000000" w:themeColor="text1"/>
          <w:sz w:val="24"/>
          <w:szCs w:val="24"/>
        </w:rPr>
        <w:t xml:space="preserve"> </w:t>
      </w:r>
    </w:p>
    <w:p w14:paraId="50186D6B" w14:textId="5AD21B56" w:rsidR="00512477" w:rsidRPr="00791DF0" w:rsidRDefault="00576DCB" w:rsidP="002769E8">
      <w:pPr>
        <w:numPr>
          <w:ilvl w:val="0"/>
          <w:numId w:val="1"/>
        </w:numPr>
        <w:tabs>
          <w:tab w:val="clear" w:pos="2880"/>
          <w:tab w:val="num" w:pos="1440"/>
        </w:tabs>
        <w:spacing w:line="276" w:lineRule="auto"/>
        <w:ind w:left="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All applications should be submitted in English </w:t>
      </w:r>
      <w:r w:rsidR="00791DF0" w:rsidRPr="00791DF0">
        <w:rPr>
          <w:rFonts w:ascii="Times New Roman" w:hAnsi="Times New Roman" w:cs="Times New Roman"/>
          <w:color w:val="000000" w:themeColor="text1"/>
          <w:sz w:val="24"/>
          <w:szCs w:val="24"/>
        </w:rPr>
        <w:t>language.</w:t>
      </w:r>
    </w:p>
    <w:p w14:paraId="78281366" w14:textId="5AFD3D2E" w:rsidR="00E8260D" w:rsidRPr="00791DF0" w:rsidRDefault="00E8260D" w:rsidP="002769E8">
      <w:pPr>
        <w:numPr>
          <w:ilvl w:val="0"/>
          <w:numId w:val="1"/>
        </w:numPr>
        <w:tabs>
          <w:tab w:val="clear" w:pos="2880"/>
          <w:tab w:val="num" w:pos="1080"/>
        </w:tabs>
        <w:spacing w:line="276" w:lineRule="auto"/>
        <w:ind w:left="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Applications must include:</w:t>
      </w:r>
    </w:p>
    <w:p w14:paraId="347D17FB" w14:textId="4020E155" w:rsidR="00E8260D" w:rsidRPr="00791DF0" w:rsidRDefault="00E8260D" w:rsidP="002769E8">
      <w:pPr>
        <w:numPr>
          <w:ilvl w:val="0"/>
          <w:numId w:val="2"/>
        </w:numPr>
        <w:tabs>
          <w:tab w:val="clear" w:pos="1080"/>
          <w:tab w:val="num" w:pos="1440"/>
        </w:tabs>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Completed Application Form </w:t>
      </w:r>
    </w:p>
    <w:p w14:paraId="3E0DCFA0" w14:textId="57AF9BF3" w:rsidR="00E8260D" w:rsidRPr="00791DF0" w:rsidRDefault="00E8260D" w:rsidP="002769E8">
      <w:pPr>
        <w:numPr>
          <w:ilvl w:val="0"/>
          <w:numId w:val="2"/>
        </w:numPr>
        <w:tabs>
          <w:tab w:val="clear" w:pos="1080"/>
          <w:tab w:val="num" w:pos="1440"/>
        </w:tabs>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Completed Project Workplan </w:t>
      </w:r>
    </w:p>
    <w:p w14:paraId="32E305FE" w14:textId="77777777" w:rsidR="00E8260D" w:rsidRPr="00791DF0" w:rsidRDefault="00E8260D" w:rsidP="002769E8">
      <w:pPr>
        <w:numPr>
          <w:ilvl w:val="0"/>
          <w:numId w:val="2"/>
        </w:numPr>
        <w:tabs>
          <w:tab w:val="clear" w:pos="1080"/>
          <w:tab w:val="num" w:pos="1440"/>
        </w:tabs>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Projected Grant Budget and Budget Notes </w:t>
      </w:r>
    </w:p>
    <w:p w14:paraId="4A69A515" w14:textId="3E89EB54" w:rsidR="00E8260D" w:rsidRPr="00791DF0" w:rsidRDefault="00E8260D" w:rsidP="002769E8">
      <w:pPr>
        <w:numPr>
          <w:ilvl w:val="0"/>
          <w:numId w:val="2"/>
        </w:numPr>
        <w:tabs>
          <w:tab w:val="clear" w:pos="1080"/>
          <w:tab w:val="num" w:pos="1440"/>
        </w:tabs>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CVs of all project team members </w:t>
      </w:r>
    </w:p>
    <w:p w14:paraId="58C243CA" w14:textId="77777777" w:rsidR="00E8260D" w:rsidRPr="00791DF0" w:rsidRDefault="00E8260D" w:rsidP="002769E8">
      <w:pPr>
        <w:numPr>
          <w:ilvl w:val="0"/>
          <w:numId w:val="2"/>
        </w:numPr>
        <w:tabs>
          <w:tab w:val="clear" w:pos="1080"/>
          <w:tab w:val="num" w:pos="1440"/>
        </w:tabs>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Statement of liability (part of application form)</w:t>
      </w:r>
    </w:p>
    <w:p w14:paraId="25D869CB" w14:textId="77777777" w:rsidR="0039235B" w:rsidRPr="00791DF0" w:rsidRDefault="0039235B" w:rsidP="00512477">
      <w:pPr>
        <w:tabs>
          <w:tab w:val="num" w:pos="1440"/>
        </w:tabs>
        <w:spacing w:line="276" w:lineRule="auto"/>
        <w:jc w:val="both"/>
        <w:rPr>
          <w:rFonts w:ascii="Times New Roman" w:hAnsi="Times New Roman" w:cs="Times New Roman"/>
          <w:color w:val="000000" w:themeColor="text1"/>
          <w:sz w:val="24"/>
          <w:szCs w:val="24"/>
        </w:rPr>
      </w:pPr>
    </w:p>
    <w:p w14:paraId="5E45C8B4" w14:textId="77777777" w:rsidR="0039235B" w:rsidRPr="00791DF0" w:rsidRDefault="0039235B" w:rsidP="002769E8">
      <w:pPr>
        <w:spacing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Deadlines</w:t>
      </w:r>
    </w:p>
    <w:p w14:paraId="38B6F79B" w14:textId="5AB85782" w:rsidR="0039235B" w:rsidRPr="00791DF0" w:rsidRDefault="0039235B" w:rsidP="002769E8">
      <w:pPr>
        <w:tabs>
          <w:tab w:val="num" w:pos="1440"/>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Applications must be received no later than June 03,</w:t>
      </w:r>
      <w:r w:rsidR="005D2864" w:rsidRPr="00791DF0">
        <w:rPr>
          <w:rFonts w:ascii="Times New Roman" w:hAnsi="Times New Roman" w:cs="Times New Roman"/>
          <w:color w:val="000000" w:themeColor="text1"/>
          <w:sz w:val="24"/>
          <w:szCs w:val="24"/>
        </w:rPr>
        <w:t xml:space="preserve"> </w:t>
      </w:r>
      <w:r w:rsidRPr="00791DF0">
        <w:rPr>
          <w:rFonts w:ascii="Times New Roman" w:hAnsi="Times New Roman" w:cs="Times New Roman"/>
          <w:color w:val="000000" w:themeColor="text1"/>
          <w:sz w:val="24"/>
          <w:szCs w:val="24"/>
        </w:rPr>
        <w:t xml:space="preserve">2024. Applications and modifications thereof shall be submitted in pdf (preferred) or </w:t>
      </w:r>
      <w:proofErr w:type="gramStart"/>
      <w:r w:rsidRPr="00791DF0">
        <w:rPr>
          <w:rFonts w:ascii="Times New Roman" w:hAnsi="Times New Roman" w:cs="Times New Roman"/>
          <w:color w:val="000000" w:themeColor="text1"/>
          <w:sz w:val="24"/>
          <w:szCs w:val="24"/>
        </w:rPr>
        <w:t>other</w:t>
      </w:r>
      <w:proofErr w:type="gramEnd"/>
      <w:r w:rsidRPr="00791DF0">
        <w:rPr>
          <w:rFonts w:ascii="Times New Roman" w:hAnsi="Times New Roman" w:cs="Times New Roman"/>
          <w:color w:val="000000" w:themeColor="text1"/>
          <w:sz w:val="24"/>
          <w:szCs w:val="24"/>
        </w:rPr>
        <w:t xml:space="preserve"> electronic format to </w:t>
      </w:r>
      <w:r w:rsidRPr="00791DF0">
        <w:rPr>
          <w:rFonts w:ascii="Times New Roman" w:hAnsi="Times New Roman" w:cs="Times New Roman"/>
          <w:bCs/>
          <w:color w:val="000000" w:themeColor="text1"/>
          <w:sz w:val="24"/>
          <w:szCs w:val="24"/>
        </w:rPr>
        <w:t xml:space="preserve">at </w:t>
      </w:r>
      <w:hyperlink r:id="rId11" w:history="1">
        <w:r w:rsidRPr="00791DF0">
          <w:rPr>
            <w:rStyle w:val="Hyperlink"/>
            <w:rFonts w:ascii="Times New Roman" w:hAnsi="Times New Roman" w:cs="Times New Roman"/>
            <w:color w:val="000000" w:themeColor="text1"/>
            <w:sz w:val="24"/>
            <w:szCs w:val="24"/>
          </w:rPr>
          <w:t>KMI_grants@dai.com</w:t>
        </w:r>
      </w:hyperlink>
    </w:p>
    <w:p w14:paraId="5D4173B3" w14:textId="77777777" w:rsidR="0039235B" w:rsidRPr="00791DF0" w:rsidRDefault="0039235B" w:rsidP="002769E8">
      <w:pPr>
        <w:spacing w:line="276" w:lineRule="auto"/>
        <w:jc w:val="both"/>
        <w:rPr>
          <w:rFonts w:ascii="Times New Roman" w:hAnsi="Times New Roman" w:cs="Times New Roman"/>
          <w:b/>
          <w:color w:val="000000" w:themeColor="text1"/>
          <w:sz w:val="24"/>
          <w:szCs w:val="24"/>
        </w:rPr>
      </w:pPr>
    </w:p>
    <w:p w14:paraId="10C0CF56" w14:textId="59F838D3" w:rsidR="0039235B" w:rsidRPr="00791DF0" w:rsidRDefault="0039235B"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Late Applications</w:t>
      </w:r>
      <w:r w:rsidRPr="00791DF0">
        <w:rPr>
          <w:rFonts w:ascii="Times New Roman" w:hAnsi="Times New Roman" w:cs="Times New Roman"/>
          <w:color w:val="000000" w:themeColor="text1"/>
          <w:sz w:val="24"/>
          <w:szCs w:val="24"/>
        </w:rPr>
        <w:t xml:space="preserve">  </w:t>
      </w:r>
    </w:p>
    <w:p w14:paraId="4FDEBFE7" w14:textId="77777777" w:rsidR="0039235B" w:rsidRPr="00791DF0" w:rsidRDefault="0039235B"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All applications received by the deadline will be reviewed for responsiveness and programmatic merit according to the specifications outlined in these guidelines and the application format.  Section C addresses the evaluation procedures for the applications.  Applications which are submitted late or are incomplete run the risk of not being considered in the review process.</w:t>
      </w:r>
    </w:p>
    <w:p w14:paraId="7E4A8D60"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6C188A3A" w14:textId="77777777" w:rsidR="0039235B" w:rsidRPr="00791DF0" w:rsidRDefault="0039235B" w:rsidP="002769E8">
      <w:pPr>
        <w:spacing w:line="276" w:lineRule="auto"/>
        <w:rPr>
          <w:rFonts w:ascii="Times New Roman" w:hAnsi="Times New Roman" w:cs="Times New Roman"/>
          <w:color w:val="000000" w:themeColor="text1"/>
          <w:sz w:val="24"/>
          <w:szCs w:val="24"/>
        </w:rPr>
      </w:pPr>
    </w:p>
    <w:p w14:paraId="047BB1B5" w14:textId="77777777" w:rsidR="0039235B" w:rsidRPr="00791DF0" w:rsidRDefault="0039235B" w:rsidP="002769E8">
      <w:pPr>
        <w:pStyle w:val="Heading3"/>
        <w:spacing w:after="60" w:line="276" w:lineRule="auto"/>
        <w:jc w:val="left"/>
        <w:rPr>
          <w:color w:val="000000" w:themeColor="text1"/>
          <w:u w:val="single"/>
        </w:rPr>
      </w:pPr>
      <w:bookmarkStart w:id="3" w:name="_Toc162339600"/>
      <w:r w:rsidRPr="00791DF0">
        <w:rPr>
          <w:color w:val="000000" w:themeColor="text1"/>
          <w:u w:val="single"/>
        </w:rPr>
        <w:t>B. Preparation Instructions – Technical</w:t>
      </w:r>
      <w:bookmarkEnd w:id="3"/>
      <w:r w:rsidRPr="00791DF0">
        <w:rPr>
          <w:color w:val="000000" w:themeColor="text1"/>
          <w:u w:val="single"/>
        </w:rPr>
        <w:t xml:space="preserve"> </w:t>
      </w:r>
    </w:p>
    <w:p w14:paraId="185D301E" w14:textId="77777777" w:rsidR="0039235B" w:rsidRPr="00791DF0" w:rsidRDefault="0039235B" w:rsidP="002769E8">
      <w:pPr>
        <w:spacing w:line="276" w:lineRule="auto"/>
        <w:rPr>
          <w:rFonts w:ascii="Times New Roman" w:hAnsi="Times New Roman" w:cs="Times New Roman"/>
          <w:b/>
          <w:color w:val="000000" w:themeColor="text1"/>
          <w:sz w:val="24"/>
          <w:szCs w:val="24"/>
        </w:rPr>
      </w:pPr>
    </w:p>
    <w:p w14:paraId="7A4F3AEA" w14:textId="6C873F10" w:rsidR="00AC54FC" w:rsidRPr="00791DF0" w:rsidRDefault="00E9581F"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No page</w:t>
      </w:r>
      <w:r w:rsidR="0039235B" w:rsidRPr="00791DF0">
        <w:rPr>
          <w:rFonts w:ascii="Times New Roman" w:hAnsi="Times New Roman" w:cs="Times New Roman"/>
          <w:b/>
          <w:color w:val="000000" w:themeColor="text1"/>
          <w:sz w:val="24"/>
          <w:szCs w:val="24"/>
        </w:rPr>
        <w:t xml:space="preserve"> Limitation</w:t>
      </w:r>
      <w:r w:rsidR="0039235B" w:rsidRPr="00791DF0">
        <w:rPr>
          <w:rFonts w:ascii="Times New Roman" w:hAnsi="Times New Roman" w:cs="Times New Roman"/>
          <w:color w:val="000000" w:themeColor="text1"/>
          <w:sz w:val="24"/>
          <w:szCs w:val="24"/>
        </w:rPr>
        <w:t xml:space="preserve">: Applications should be specific, </w:t>
      </w:r>
      <w:proofErr w:type="gramStart"/>
      <w:r w:rsidR="0039235B" w:rsidRPr="00791DF0">
        <w:rPr>
          <w:rFonts w:ascii="Times New Roman" w:hAnsi="Times New Roman" w:cs="Times New Roman"/>
          <w:color w:val="000000" w:themeColor="text1"/>
          <w:sz w:val="24"/>
          <w:szCs w:val="24"/>
        </w:rPr>
        <w:t>complete</w:t>
      </w:r>
      <w:proofErr w:type="gramEnd"/>
      <w:r w:rsidR="00E93843" w:rsidRPr="00791DF0">
        <w:rPr>
          <w:rFonts w:ascii="Times New Roman" w:hAnsi="Times New Roman" w:cs="Times New Roman"/>
          <w:color w:val="000000" w:themeColor="text1"/>
          <w:sz w:val="24"/>
          <w:szCs w:val="24"/>
        </w:rPr>
        <w:t xml:space="preserve"> and </w:t>
      </w:r>
      <w:r w:rsidR="0039235B" w:rsidRPr="00791DF0">
        <w:rPr>
          <w:rFonts w:ascii="Times New Roman" w:hAnsi="Times New Roman" w:cs="Times New Roman"/>
          <w:color w:val="000000" w:themeColor="text1"/>
          <w:sz w:val="24"/>
          <w:szCs w:val="24"/>
        </w:rPr>
        <w:t>presented concisely</w:t>
      </w:r>
      <w:r w:rsidRPr="00791DF0">
        <w:rPr>
          <w:rFonts w:ascii="Times New Roman" w:hAnsi="Times New Roman" w:cs="Times New Roman"/>
          <w:color w:val="000000" w:themeColor="text1"/>
          <w:sz w:val="24"/>
          <w:szCs w:val="24"/>
        </w:rPr>
        <w:t>.</w:t>
      </w:r>
    </w:p>
    <w:p w14:paraId="441964C0" w14:textId="77777777" w:rsidR="00AC54FC" w:rsidRPr="00791DF0" w:rsidRDefault="00AC54FC" w:rsidP="002769E8">
      <w:pPr>
        <w:spacing w:line="276" w:lineRule="auto"/>
        <w:jc w:val="both"/>
        <w:rPr>
          <w:rFonts w:ascii="Times New Roman" w:hAnsi="Times New Roman" w:cs="Times New Roman"/>
          <w:b/>
          <w:color w:val="000000" w:themeColor="text1"/>
          <w:sz w:val="24"/>
          <w:szCs w:val="24"/>
        </w:rPr>
      </w:pPr>
    </w:p>
    <w:p w14:paraId="6EA81BC3" w14:textId="1D3AE954" w:rsidR="00AC54FC" w:rsidRPr="00791DF0" w:rsidRDefault="00AC54FC" w:rsidP="002769E8">
      <w:pPr>
        <w:spacing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 xml:space="preserve">Applications submitted in response to this RFA must include the following information:  </w:t>
      </w:r>
    </w:p>
    <w:p w14:paraId="20A8BF9E" w14:textId="77777777" w:rsidR="00C32542" w:rsidRPr="00791DF0" w:rsidRDefault="00C32542" w:rsidP="002769E8">
      <w:pPr>
        <w:spacing w:line="276" w:lineRule="auto"/>
        <w:jc w:val="both"/>
        <w:rPr>
          <w:rFonts w:ascii="Times New Roman" w:hAnsi="Times New Roman" w:cs="Times New Roman"/>
          <w:b/>
          <w:color w:val="000000" w:themeColor="text1"/>
          <w:sz w:val="24"/>
          <w:szCs w:val="24"/>
        </w:rPr>
      </w:pPr>
    </w:p>
    <w:p w14:paraId="0A1D2C02" w14:textId="1C66913D" w:rsidR="00AC54FC" w:rsidRPr="00791DF0" w:rsidRDefault="00AC54FC" w:rsidP="002769E8">
      <w:pPr>
        <w:spacing w:line="276" w:lineRule="auto"/>
        <w:jc w:val="both"/>
        <w:rPr>
          <w:rFonts w:ascii="Times New Roman" w:hAnsi="Times New Roman" w:cs="Times New Roman"/>
          <w:color w:val="000000" w:themeColor="text1"/>
          <w:spacing w:val="-3"/>
          <w:sz w:val="24"/>
          <w:szCs w:val="24"/>
        </w:rPr>
      </w:pPr>
      <w:r w:rsidRPr="00791DF0">
        <w:rPr>
          <w:rFonts w:ascii="Times New Roman" w:hAnsi="Times New Roman" w:cs="Times New Roman"/>
          <w:b/>
          <w:color w:val="000000" w:themeColor="text1"/>
          <w:sz w:val="24"/>
          <w:szCs w:val="24"/>
        </w:rPr>
        <w:t>Project Description</w:t>
      </w:r>
      <w:r w:rsidRPr="00791DF0">
        <w:rPr>
          <w:rFonts w:ascii="Times New Roman" w:hAnsi="Times New Roman" w:cs="Times New Roman"/>
          <w:color w:val="000000" w:themeColor="text1"/>
          <w:sz w:val="24"/>
          <w:szCs w:val="24"/>
        </w:rPr>
        <w:t xml:space="preserve">:  </w:t>
      </w:r>
      <w:r w:rsidRPr="00791DF0">
        <w:rPr>
          <w:rFonts w:ascii="Times New Roman" w:hAnsi="Times New Roman" w:cs="Times New Roman"/>
          <w:color w:val="000000" w:themeColor="text1"/>
          <w:spacing w:val="-3"/>
          <w:sz w:val="24"/>
          <w:szCs w:val="24"/>
        </w:rPr>
        <w:t xml:space="preserve">The applicant must provide a detailed description of the project, specifying its </w:t>
      </w:r>
      <w:r w:rsidRPr="00791DF0">
        <w:rPr>
          <w:rFonts w:ascii="Times New Roman" w:hAnsi="Times New Roman" w:cs="Times New Roman"/>
          <w:color w:val="000000" w:themeColor="text1"/>
          <w:sz w:val="24"/>
          <w:szCs w:val="24"/>
        </w:rPr>
        <w:t xml:space="preserve">goal, </w:t>
      </w:r>
      <w:r w:rsidR="00E9581F" w:rsidRPr="00791DF0">
        <w:rPr>
          <w:rFonts w:ascii="Times New Roman" w:hAnsi="Times New Roman" w:cs="Times New Roman"/>
          <w:color w:val="000000" w:themeColor="text1"/>
          <w:sz w:val="24"/>
          <w:szCs w:val="24"/>
        </w:rPr>
        <w:t>activities,</w:t>
      </w:r>
      <w:r w:rsidRPr="00791DF0">
        <w:rPr>
          <w:rFonts w:ascii="Times New Roman" w:hAnsi="Times New Roman" w:cs="Times New Roman"/>
          <w:color w:val="000000" w:themeColor="text1"/>
          <w:sz w:val="24"/>
          <w:szCs w:val="24"/>
        </w:rPr>
        <w:t xml:space="preserve"> and results</w:t>
      </w:r>
      <w:r w:rsidRPr="00791DF0">
        <w:rPr>
          <w:rFonts w:ascii="Times New Roman" w:hAnsi="Times New Roman" w:cs="Times New Roman"/>
          <w:color w:val="000000" w:themeColor="text1"/>
          <w:spacing w:val="-3"/>
          <w:sz w:val="24"/>
          <w:szCs w:val="24"/>
        </w:rPr>
        <w:t xml:space="preserve">.  </w:t>
      </w:r>
    </w:p>
    <w:p w14:paraId="1C2E0CEA" w14:textId="77777777" w:rsidR="00AC54FC" w:rsidRPr="00791DF0" w:rsidRDefault="00AC54FC" w:rsidP="002769E8">
      <w:pPr>
        <w:spacing w:line="276" w:lineRule="auto"/>
        <w:jc w:val="both"/>
        <w:rPr>
          <w:rFonts w:ascii="Times New Roman" w:hAnsi="Times New Roman" w:cs="Times New Roman"/>
          <w:color w:val="000000" w:themeColor="text1"/>
          <w:spacing w:val="-3"/>
          <w:sz w:val="24"/>
          <w:szCs w:val="24"/>
        </w:rPr>
      </w:pPr>
    </w:p>
    <w:p w14:paraId="68F3BC6F" w14:textId="77777777" w:rsidR="00AC54FC" w:rsidRPr="00791DF0" w:rsidRDefault="00AC54FC"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 xml:space="preserve">Tasks for the grantee should focus on monitoring and ensuring the effectiveness of various crucial activities, including, but not limited to: </w:t>
      </w:r>
    </w:p>
    <w:p w14:paraId="6990E96E" w14:textId="77777777" w:rsidR="00AC54FC" w:rsidRPr="00791DF0" w:rsidRDefault="00AC54FC"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Monitoring PPRC’s opinions and legal interpretations of procurement law and regulations. </w:t>
      </w:r>
    </w:p>
    <w:p w14:paraId="77580B82" w14:textId="66A7A55B" w:rsidR="00AC54FC" w:rsidRPr="00791DF0" w:rsidRDefault="00AC54FC"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Tracking the usage of the newly developed monitoring methodology, supported by USAID KMI</w:t>
      </w:r>
      <w:r w:rsidR="00DC249B" w:rsidRPr="00791DF0">
        <w:rPr>
          <w:rFonts w:ascii="Times New Roman" w:eastAsia="Times New Roman" w:hAnsi="Times New Roman" w:cs="Times New Roman"/>
          <w:bCs/>
          <w:color w:val="000000" w:themeColor="text1"/>
          <w:kern w:val="0"/>
          <w:sz w:val="24"/>
          <w:szCs w:val="24"/>
          <w14:ligatures w14:val="none"/>
        </w:rPr>
        <w:t xml:space="preserve"> activity</w:t>
      </w:r>
      <w:r w:rsidRPr="00791DF0">
        <w:rPr>
          <w:rFonts w:ascii="Times New Roman" w:eastAsia="Times New Roman" w:hAnsi="Times New Roman" w:cs="Times New Roman"/>
          <w:bCs/>
          <w:color w:val="000000" w:themeColor="text1"/>
          <w:kern w:val="0"/>
          <w:sz w:val="24"/>
          <w:szCs w:val="24"/>
          <w14:ligatures w14:val="none"/>
        </w:rPr>
        <w:t>.</w:t>
      </w:r>
    </w:p>
    <w:p w14:paraId="07BE5F4F" w14:textId="77777777" w:rsidR="00AC54FC" w:rsidRPr="00791DF0" w:rsidRDefault="00AC54FC"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Monitoring the decisions issued by PPRC related to disciplinary measures for Contracting Authorities (CAs) that have violated procurement procedures. </w:t>
      </w:r>
    </w:p>
    <w:p w14:paraId="2D5B0E86" w14:textId="77777777" w:rsidR="00AC54FC" w:rsidRPr="00791DF0" w:rsidRDefault="00AC54FC"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Monitoring the initiation of procurement activities for works contracts without executive projects. </w:t>
      </w:r>
    </w:p>
    <w:p w14:paraId="194906B2" w14:textId="77777777" w:rsidR="00AC54FC" w:rsidRPr="00791DF0" w:rsidRDefault="00AC54FC"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Monitoring negotiation procedures, individual consultancy services, and framework agreements with unit prices. </w:t>
      </w:r>
    </w:p>
    <w:p w14:paraId="2192903D" w14:textId="77777777" w:rsidR="00AC54FC" w:rsidRPr="00791DF0" w:rsidRDefault="00AC54FC"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Evaluating the implementation level of best value criteria Most Economically Advantageous Tender (MEAT) to achieve value for money. </w:t>
      </w:r>
    </w:p>
    <w:p w14:paraId="0EB44922" w14:textId="77777777" w:rsidR="00AC54FC" w:rsidRPr="00791DF0" w:rsidRDefault="00AC54FC"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Monitoring of the eligible contracts evaluated and implemented through the Contract Performance Evaluation module compared to the total number of contracts completed.</w:t>
      </w:r>
    </w:p>
    <w:p w14:paraId="35665014" w14:textId="77777777" w:rsidR="00AC54FC" w:rsidRPr="00791DF0" w:rsidRDefault="00AC54FC"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Overseeing the implementation and usage of Contract Management and Contractor Performance Evaluation modules, emphasizing their role in optimizing contract performance and compliance.</w:t>
      </w:r>
    </w:p>
    <w:p w14:paraId="311AE7FB" w14:textId="77777777" w:rsidR="00AC54FC" w:rsidRPr="00791DF0" w:rsidRDefault="00AC54FC"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These monitoring activities are vital for ensuring compliance, preventing misconduct, and upholding the integrity of Kosovo's procurement system.</w:t>
      </w:r>
    </w:p>
    <w:p w14:paraId="7042646B" w14:textId="77777777" w:rsidR="00AC54FC" w:rsidRPr="00791DF0" w:rsidRDefault="00AC54FC" w:rsidP="002769E8">
      <w:pPr>
        <w:spacing w:line="276" w:lineRule="auto"/>
        <w:jc w:val="both"/>
        <w:rPr>
          <w:rFonts w:ascii="Times New Roman" w:hAnsi="Times New Roman" w:cs="Times New Roman"/>
          <w:color w:val="000000" w:themeColor="text1"/>
          <w:spacing w:val="-3"/>
          <w:sz w:val="24"/>
          <w:szCs w:val="24"/>
        </w:rPr>
      </w:pPr>
    </w:p>
    <w:p w14:paraId="3E134DB7" w14:textId="2CFE5770" w:rsidR="00AC54FC" w:rsidRPr="00791DF0" w:rsidRDefault="00AC54FC" w:rsidP="002769E8">
      <w:pPr>
        <w:spacing w:line="276" w:lineRule="auto"/>
        <w:rPr>
          <w:rFonts w:ascii="Times New Roman" w:hAnsi="Times New Roman" w:cs="Times New Roman"/>
          <w:bCs/>
          <w:color w:val="000000" w:themeColor="text1"/>
          <w:sz w:val="24"/>
          <w:szCs w:val="24"/>
        </w:rPr>
      </w:pPr>
      <w:r w:rsidRPr="00791DF0">
        <w:rPr>
          <w:rFonts w:ascii="Times New Roman" w:hAnsi="Times New Roman" w:cs="Times New Roman"/>
          <w:b/>
          <w:color w:val="000000" w:themeColor="text1"/>
          <w:spacing w:val="-3"/>
          <w:sz w:val="24"/>
          <w:szCs w:val="24"/>
        </w:rPr>
        <w:t>2.</w:t>
      </w:r>
      <w:r w:rsidRPr="00791DF0">
        <w:rPr>
          <w:rFonts w:ascii="Times New Roman" w:hAnsi="Times New Roman" w:cs="Times New Roman"/>
          <w:b/>
          <w:color w:val="000000" w:themeColor="text1"/>
          <w:spacing w:val="-3"/>
          <w:sz w:val="24"/>
          <w:szCs w:val="24"/>
        </w:rPr>
        <w:tab/>
        <w:t>Monitoring (Results and Benchmarks)</w:t>
      </w:r>
      <w:r w:rsidRPr="00791DF0">
        <w:rPr>
          <w:rFonts w:ascii="Times New Roman" w:hAnsi="Times New Roman" w:cs="Times New Roman"/>
          <w:color w:val="000000" w:themeColor="text1"/>
          <w:spacing w:val="-3"/>
          <w:sz w:val="24"/>
          <w:szCs w:val="24"/>
        </w:rPr>
        <w:t xml:space="preserve">:  The applicant should define, to the maximum extent possible at the application stage, </w:t>
      </w:r>
      <w:proofErr w:type="gramStart"/>
      <w:r w:rsidRPr="00791DF0">
        <w:rPr>
          <w:rFonts w:ascii="Times New Roman" w:hAnsi="Times New Roman" w:cs="Times New Roman"/>
          <w:color w:val="000000" w:themeColor="text1"/>
          <w:spacing w:val="-3"/>
          <w:sz w:val="24"/>
          <w:szCs w:val="24"/>
        </w:rPr>
        <w:t>results</w:t>
      </w:r>
      <w:proofErr w:type="gramEnd"/>
      <w:r w:rsidRPr="00791DF0">
        <w:rPr>
          <w:rFonts w:ascii="Times New Roman" w:hAnsi="Times New Roman" w:cs="Times New Roman"/>
          <w:color w:val="000000" w:themeColor="text1"/>
          <w:spacing w:val="-3"/>
          <w:sz w:val="24"/>
          <w:szCs w:val="24"/>
        </w:rPr>
        <w:t xml:space="preserve"> and benchmarks for</w:t>
      </w:r>
      <w:r w:rsidRPr="00791DF0">
        <w:rPr>
          <w:rFonts w:ascii="Times New Roman" w:hAnsi="Times New Roman" w:cs="Times New Roman"/>
          <w:color w:val="000000" w:themeColor="text1"/>
          <w:sz w:val="24"/>
          <w:szCs w:val="24"/>
        </w:rPr>
        <w:t xml:space="preserve"> monitoring the performance towards attainment of program objectives.</w:t>
      </w:r>
      <w:r w:rsidRPr="00791DF0">
        <w:rPr>
          <w:rFonts w:ascii="Times New Roman" w:hAnsi="Times New Roman" w:cs="Times New Roman"/>
          <w:color w:val="000000" w:themeColor="text1"/>
          <w:sz w:val="24"/>
          <w:szCs w:val="24"/>
        </w:rPr>
        <w:br/>
      </w:r>
      <w:r w:rsidRPr="00791DF0">
        <w:rPr>
          <w:rFonts w:ascii="Times New Roman" w:hAnsi="Times New Roman" w:cs="Times New Roman"/>
          <w:bCs/>
          <w:color w:val="000000" w:themeColor="text1"/>
          <w:sz w:val="24"/>
          <w:szCs w:val="24"/>
        </w:rPr>
        <w:t>The applicant shall be responsible for measuring, monitoring, and reporting on their progress. Applicants shall include targets appropriate for the activities proposed, in their proposals as applicable. USAID KMI</w:t>
      </w:r>
      <w:r w:rsidR="000C37E5" w:rsidRPr="00791DF0">
        <w:rPr>
          <w:rFonts w:ascii="Times New Roman" w:hAnsi="Times New Roman" w:cs="Times New Roman"/>
          <w:bCs/>
          <w:color w:val="000000" w:themeColor="text1"/>
          <w:sz w:val="24"/>
          <w:szCs w:val="24"/>
        </w:rPr>
        <w:t xml:space="preserve"> activity</w:t>
      </w:r>
      <w:r w:rsidRPr="00791DF0">
        <w:rPr>
          <w:rFonts w:ascii="Times New Roman" w:hAnsi="Times New Roman" w:cs="Times New Roman"/>
          <w:bCs/>
          <w:color w:val="000000" w:themeColor="text1"/>
          <w:sz w:val="24"/>
          <w:szCs w:val="24"/>
        </w:rPr>
        <w:t xml:space="preserve"> will work with the selected awardee to make sure that the final indicators that will be included in the grant agreement are measurable in terms of assessing the assistance provided and in line with USAID KMI</w:t>
      </w:r>
      <w:r w:rsidR="00A262BA" w:rsidRPr="00791DF0">
        <w:rPr>
          <w:rFonts w:ascii="Times New Roman" w:hAnsi="Times New Roman" w:cs="Times New Roman"/>
          <w:bCs/>
          <w:color w:val="000000" w:themeColor="text1"/>
          <w:sz w:val="24"/>
          <w:szCs w:val="24"/>
        </w:rPr>
        <w:t xml:space="preserve"> activity</w:t>
      </w:r>
      <w:r w:rsidRPr="00791DF0">
        <w:rPr>
          <w:rFonts w:ascii="Times New Roman" w:hAnsi="Times New Roman" w:cs="Times New Roman"/>
          <w:bCs/>
          <w:color w:val="000000" w:themeColor="text1"/>
          <w:sz w:val="24"/>
          <w:szCs w:val="24"/>
        </w:rPr>
        <w:t xml:space="preserve">’s overall objectives. </w:t>
      </w:r>
    </w:p>
    <w:p w14:paraId="05992E3D" w14:textId="73D51048" w:rsidR="00AC54FC" w:rsidRPr="00791DF0" w:rsidRDefault="00AC54FC"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USAID KMI</w:t>
      </w:r>
      <w:r w:rsidR="00A262BA" w:rsidRPr="00791DF0">
        <w:rPr>
          <w:rFonts w:ascii="Times New Roman" w:hAnsi="Times New Roman" w:cs="Times New Roman"/>
          <w:bCs/>
          <w:color w:val="000000" w:themeColor="text1"/>
          <w:sz w:val="24"/>
          <w:szCs w:val="24"/>
        </w:rPr>
        <w:t xml:space="preserve"> activity</w:t>
      </w:r>
      <w:r w:rsidRPr="00791DF0">
        <w:rPr>
          <w:rFonts w:ascii="Times New Roman" w:hAnsi="Times New Roman" w:cs="Times New Roman"/>
          <w:bCs/>
          <w:color w:val="000000" w:themeColor="text1"/>
          <w:sz w:val="24"/>
          <w:szCs w:val="24"/>
        </w:rPr>
        <w:t xml:space="preserve"> will review and approve all data collection instruments before they are put into use to ensure consistency with USAID KMI</w:t>
      </w:r>
      <w:r w:rsidR="000C37E5" w:rsidRPr="00791DF0">
        <w:rPr>
          <w:rFonts w:ascii="Times New Roman" w:hAnsi="Times New Roman" w:cs="Times New Roman"/>
          <w:bCs/>
          <w:color w:val="000000" w:themeColor="text1"/>
          <w:sz w:val="24"/>
          <w:szCs w:val="24"/>
        </w:rPr>
        <w:t xml:space="preserve"> activity</w:t>
      </w:r>
      <w:r w:rsidR="00A262BA" w:rsidRPr="00791DF0">
        <w:rPr>
          <w:rFonts w:ascii="Times New Roman" w:hAnsi="Times New Roman" w:cs="Times New Roman"/>
          <w:bCs/>
          <w:color w:val="000000" w:themeColor="text1"/>
          <w:sz w:val="24"/>
          <w:szCs w:val="24"/>
        </w:rPr>
        <w:t>’s</w:t>
      </w:r>
      <w:r w:rsidRPr="00791DF0">
        <w:rPr>
          <w:rFonts w:ascii="Times New Roman" w:hAnsi="Times New Roman" w:cs="Times New Roman"/>
          <w:bCs/>
          <w:color w:val="000000" w:themeColor="text1"/>
          <w:sz w:val="24"/>
          <w:szCs w:val="24"/>
        </w:rPr>
        <w:t xml:space="preserve"> indicators. </w:t>
      </w:r>
    </w:p>
    <w:p w14:paraId="608F9BF2" w14:textId="77777777" w:rsidR="00AC54FC" w:rsidRPr="00791DF0" w:rsidRDefault="00AC54FC" w:rsidP="002769E8">
      <w:pPr>
        <w:spacing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Milestones</w:t>
      </w:r>
    </w:p>
    <w:p w14:paraId="005E7F31" w14:textId="77777777" w:rsidR="00AC54FC" w:rsidRPr="00791DF0" w:rsidRDefault="00AC54FC"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While applicant milestones may vary based on the nature of the activities proposed, the following will be required at minimum:</w:t>
      </w:r>
    </w:p>
    <w:p w14:paraId="444219F9" w14:textId="77777777" w:rsidR="00AC54FC" w:rsidRPr="00791DF0" w:rsidRDefault="00AC54FC" w:rsidP="002769E8">
      <w:pPr>
        <w:pStyle w:val="ListParagraph"/>
        <w:numPr>
          <w:ilvl w:val="0"/>
          <w:numId w:val="4"/>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Detailed action plan.</w:t>
      </w:r>
    </w:p>
    <w:p w14:paraId="36EB2E84" w14:textId="77777777" w:rsidR="00AC54FC" w:rsidRPr="00791DF0" w:rsidRDefault="00AC54FC" w:rsidP="002769E8">
      <w:pPr>
        <w:pStyle w:val="ListParagraph"/>
        <w:numPr>
          <w:ilvl w:val="0"/>
          <w:numId w:val="4"/>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lastRenderedPageBreak/>
        <w:t>Progress reports and final reports (successes, challenges, next steps, key takeaways) and means of verification of activity implementation and achievements (attendance sheets, photos, training/workshop material/curriculum).</w:t>
      </w:r>
    </w:p>
    <w:p w14:paraId="776443A2" w14:textId="77777777" w:rsidR="00AC54FC" w:rsidRPr="00791DF0" w:rsidRDefault="00AC54FC" w:rsidP="002769E8">
      <w:pPr>
        <w:pStyle w:val="ListParagraph"/>
        <w:numPr>
          <w:ilvl w:val="0"/>
          <w:numId w:val="4"/>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Monitoring and evaluation data in accordance with indicators and targets set in the proposal.</w:t>
      </w:r>
    </w:p>
    <w:p w14:paraId="5C839B35" w14:textId="77777777" w:rsidR="00AC54FC" w:rsidRPr="00791DF0" w:rsidRDefault="00AC54FC" w:rsidP="002769E8">
      <w:pPr>
        <w:spacing w:line="276" w:lineRule="auto"/>
        <w:jc w:val="both"/>
        <w:rPr>
          <w:rFonts w:ascii="Times New Roman" w:hAnsi="Times New Roman" w:cs="Times New Roman"/>
          <w:color w:val="000000" w:themeColor="text1"/>
          <w:sz w:val="24"/>
          <w:szCs w:val="24"/>
          <w:u w:val="single"/>
        </w:rPr>
      </w:pPr>
    </w:p>
    <w:p w14:paraId="3FE615BF" w14:textId="77777777" w:rsidR="00AC54FC" w:rsidRPr="00791DF0" w:rsidRDefault="00AC54FC" w:rsidP="002769E8">
      <w:pPr>
        <w:spacing w:line="276" w:lineRule="auto"/>
        <w:jc w:val="both"/>
        <w:rPr>
          <w:rFonts w:ascii="Times New Roman" w:hAnsi="Times New Roman" w:cs="Times New Roman"/>
          <w:color w:val="000000" w:themeColor="text1"/>
          <w:sz w:val="24"/>
          <w:szCs w:val="24"/>
          <w:u w:val="single"/>
        </w:rPr>
      </w:pPr>
      <w:r w:rsidRPr="00791DF0">
        <w:rPr>
          <w:rFonts w:ascii="Times New Roman" w:hAnsi="Times New Roman" w:cs="Times New Roman"/>
          <w:b/>
          <w:color w:val="000000" w:themeColor="text1"/>
          <w:sz w:val="24"/>
          <w:szCs w:val="24"/>
        </w:rPr>
        <w:t xml:space="preserve">3. </w:t>
      </w:r>
      <w:r w:rsidRPr="00791DF0">
        <w:rPr>
          <w:rFonts w:ascii="Times New Roman" w:hAnsi="Times New Roman" w:cs="Times New Roman"/>
          <w:b/>
          <w:color w:val="000000" w:themeColor="text1"/>
          <w:sz w:val="24"/>
          <w:szCs w:val="24"/>
        </w:rPr>
        <w:tab/>
        <w:t xml:space="preserve">Sustainability:  </w:t>
      </w:r>
      <w:r w:rsidRPr="00791DF0">
        <w:rPr>
          <w:rFonts w:ascii="Times New Roman" w:hAnsi="Times New Roman" w:cs="Times New Roman"/>
          <w:color w:val="000000" w:themeColor="text1"/>
          <w:sz w:val="24"/>
          <w:szCs w:val="24"/>
        </w:rPr>
        <w:t xml:space="preserve">The applicant should describe how the project, or its benefits will continue after grant funding ends.   </w:t>
      </w:r>
    </w:p>
    <w:p w14:paraId="78DD23E3"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56B6C40F"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 xml:space="preserve">4. </w:t>
      </w:r>
      <w:r w:rsidRPr="00791DF0">
        <w:rPr>
          <w:rFonts w:ascii="Times New Roman" w:hAnsi="Times New Roman" w:cs="Times New Roman"/>
          <w:b/>
          <w:color w:val="000000" w:themeColor="text1"/>
          <w:sz w:val="24"/>
          <w:szCs w:val="24"/>
        </w:rPr>
        <w:tab/>
        <w:t>Personnel.</w:t>
      </w:r>
      <w:r w:rsidRPr="00791DF0">
        <w:rPr>
          <w:rFonts w:ascii="Times New Roman" w:hAnsi="Times New Roman" w:cs="Times New Roman"/>
          <w:color w:val="000000" w:themeColor="text1"/>
          <w:sz w:val="24"/>
          <w:szCs w:val="24"/>
        </w:rPr>
        <w:t xml:space="preserve">   Each applicant should provide, as part of their application, detailed curriculum vitae that demonstrate the Key Personnel’s ability to perform the duties outlined in the statement of work and in accordance with the evaluation factors found herein.  DAI will evaluate the CV to determine the individual’s knowledge, skills and abilities in the areas listed herein.  </w:t>
      </w:r>
    </w:p>
    <w:p w14:paraId="3C8C5262" w14:textId="77777777" w:rsidR="00AC54FC" w:rsidRPr="00791DF0" w:rsidRDefault="00AC54FC" w:rsidP="002769E8">
      <w:pPr>
        <w:spacing w:line="276" w:lineRule="auto"/>
        <w:jc w:val="both"/>
        <w:rPr>
          <w:rFonts w:ascii="Times New Roman" w:hAnsi="Times New Roman" w:cs="Times New Roman"/>
          <w:color w:val="000000" w:themeColor="text1"/>
          <w:spacing w:val="-3"/>
          <w:sz w:val="24"/>
          <w:szCs w:val="24"/>
        </w:rPr>
      </w:pPr>
    </w:p>
    <w:p w14:paraId="6E4158C2"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 xml:space="preserve">5. </w:t>
      </w:r>
      <w:r w:rsidRPr="00791DF0">
        <w:rPr>
          <w:rFonts w:ascii="Times New Roman" w:hAnsi="Times New Roman" w:cs="Times New Roman"/>
          <w:b/>
          <w:color w:val="000000" w:themeColor="text1"/>
          <w:sz w:val="24"/>
          <w:szCs w:val="24"/>
        </w:rPr>
        <w:tab/>
        <w:t>Organizational Capability:</w:t>
      </w:r>
      <w:r w:rsidRPr="00791DF0">
        <w:rPr>
          <w:rFonts w:ascii="Times New Roman" w:hAnsi="Times New Roman" w:cs="Times New Roman"/>
          <w:color w:val="000000" w:themeColor="text1"/>
          <w:sz w:val="24"/>
          <w:szCs w:val="24"/>
        </w:rPr>
        <w:t xml:space="preserve">  Each application shall include information that demonstrates the applicant's expertise and ability to meet or exceed the goals of this program.  </w:t>
      </w:r>
    </w:p>
    <w:p w14:paraId="5BF6FE8A"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2D8FDBE9"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pacing w:val="-3"/>
          <w:sz w:val="24"/>
          <w:szCs w:val="24"/>
        </w:rPr>
        <w:t>6.</w:t>
      </w:r>
      <w:r w:rsidRPr="00791DF0">
        <w:rPr>
          <w:rFonts w:ascii="Times New Roman" w:hAnsi="Times New Roman" w:cs="Times New Roman"/>
          <w:b/>
          <w:color w:val="000000" w:themeColor="text1"/>
          <w:spacing w:val="-3"/>
          <w:sz w:val="24"/>
          <w:szCs w:val="24"/>
        </w:rPr>
        <w:tab/>
        <w:t>Past Performance</w:t>
      </w:r>
      <w:r w:rsidRPr="00791DF0">
        <w:rPr>
          <w:rFonts w:ascii="Times New Roman" w:hAnsi="Times New Roman" w:cs="Times New Roman"/>
          <w:color w:val="000000" w:themeColor="text1"/>
          <w:spacing w:val="-3"/>
          <w:sz w:val="24"/>
          <w:szCs w:val="24"/>
        </w:rPr>
        <w:t xml:space="preserve">:  Applicants must present evidence of their </w:t>
      </w:r>
      <w:proofErr w:type="gramStart"/>
      <w:r w:rsidRPr="00791DF0">
        <w:rPr>
          <w:rFonts w:ascii="Times New Roman" w:hAnsi="Times New Roman" w:cs="Times New Roman"/>
          <w:color w:val="000000" w:themeColor="text1"/>
          <w:spacing w:val="-3"/>
          <w:sz w:val="24"/>
          <w:szCs w:val="24"/>
        </w:rPr>
        <w:t>past experience</w:t>
      </w:r>
      <w:proofErr w:type="gramEnd"/>
      <w:r w:rsidRPr="00791DF0">
        <w:rPr>
          <w:rFonts w:ascii="Times New Roman" w:hAnsi="Times New Roman" w:cs="Times New Roman"/>
          <w:color w:val="000000" w:themeColor="text1"/>
          <w:spacing w:val="-3"/>
          <w:sz w:val="24"/>
          <w:szCs w:val="24"/>
        </w:rPr>
        <w:t xml:space="preserve"> </w:t>
      </w:r>
      <w:r w:rsidRPr="00791DF0">
        <w:rPr>
          <w:rFonts w:ascii="Times New Roman" w:hAnsi="Times New Roman" w:cs="Times New Roman"/>
          <w:color w:val="000000" w:themeColor="text1"/>
          <w:sz w:val="24"/>
          <w:szCs w:val="24"/>
        </w:rPr>
        <w:t xml:space="preserve">in application.  Applicants may include descriptions of </w:t>
      </w:r>
      <w:r w:rsidRPr="00791DF0">
        <w:rPr>
          <w:rFonts w:ascii="Times New Roman" w:hAnsi="Times New Roman" w:cs="Times New Roman"/>
          <w:color w:val="000000" w:themeColor="text1"/>
          <w:sz w:val="24"/>
          <w:szCs w:val="24"/>
          <w:u w:val="single"/>
        </w:rPr>
        <w:t>number of</w:t>
      </w:r>
      <w:r w:rsidRPr="00791DF0">
        <w:rPr>
          <w:rFonts w:ascii="Times New Roman" w:hAnsi="Times New Roman" w:cs="Times New Roman"/>
          <w:color w:val="000000" w:themeColor="text1"/>
          <w:sz w:val="24"/>
          <w:szCs w:val="24"/>
        </w:rPr>
        <w:t xml:space="preserve"> projects or other similar activities.  These references should include three (3) clients’ names and telephone numbers who will serve as references. </w:t>
      </w:r>
    </w:p>
    <w:p w14:paraId="02F44314"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6FBE0A0A" w14:textId="77777777" w:rsidR="00AC54FC" w:rsidRPr="00791DF0" w:rsidRDefault="00AC54FC" w:rsidP="002769E8">
      <w:pPr>
        <w:snapToGrid w:val="0"/>
        <w:spacing w:line="276" w:lineRule="auto"/>
        <w:jc w:val="both"/>
        <w:rPr>
          <w:rFonts w:ascii="Times New Roman" w:hAnsi="Times New Roman" w:cs="Times New Roman"/>
          <w:color w:val="000000" w:themeColor="text1"/>
          <w:spacing w:val="-3"/>
          <w:sz w:val="24"/>
          <w:szCs w:val="24"/>
        </w:rPr>
      </w:pPr>
      <w:r w:rsidRPr="00791DF0">
        <w:rPr>
          <w:rFonts w:ascii="Times New Roman" w:hAnsi="Times New Roman" w:cs="Times New Roman"/>
          <w:b/>
          <w:color w:val="000000" w:themeColor="text1"/>
          <w:spacing w:val="-3"/>
          <w:sz w:val="24"/>
          <w:szCs w:val="24"/>
        </w:rPr>
        <w:t>7.</w:t>
      </w:r>
      <w:r w:rsidRPr="00791DF0">
        <w:rPr>
          <w:rFonts w:ascii="Times New Roman" w:hAnsi="Times New Roman" w:cs="Times New Roman"/>
          <w:color w:val="000000" w:themeColor="text1"/>
          <w:spacing w:val="-3"/>
          <w:sz w:val="24"/>
          <w:szCs w:val="24"/>
        </w:rPr>
        <w:t xml:space="preserve"> </w:t>
      </w:r>
      <w:r w:rsidRPr="00791DF0">
        <w:rPr>
          <w:rFonts w:ascii="Times New Roman" w:hAnsi="Times New Roman" w:cs="Times New Roman"/>
          <w:color w:val="000000" w:themeColor="text1"/>
          <w:spacing w:val="-3"/>
          <w:sz w:val="24"/>
          <w:szCs w:val="24"/>
        </w:rPr>
        <w:tab/>
      </w:r>
      <w:r w:rsidRPr="00791DF0">
        <w:rPr>
          <w:rFonts w:ascii="Times New Roman" w:hAnsi="Times New Roman" w:cs="Times New Roman"/>
          <w:b/>
          <w:color w:val="000000" w:themeColor="text1"/>
          <w:spacing w:val="-3"/>
          <w:sz w:val="24"/>
          <w:szCs w:val="24"/>
        </w:rPr>
        <w:t xml:space="preserve">Budget:  </w:t>
      </w:r>
      <w:r w:rsidRPr="00791DF0">
        <w:rPr>
          <w:rFonts w:ascii="Times New Roman" w:hAnsi="Times New Roman" w:cs="Times New Roman"/>
          <w:color w:val="000000" w:themeColor="text1"/>
          <w:sz w:val="24"/>
          <w:szCs w:val="24"/>
        </w:rPr>
        <w:t xml:space="preserve">All proposals must include a completed budget; see Section C for more details.  </w:t>
      </w:r>
    </w:p>
    <w:p w14:paraId="68940F2E" w14:textId="77777777" w:rsidR="00AC54FC" w:rsidRPr="00791DF0" w:rsidRDefault="00AC54FC" w:rsidP="002769E8">
      <w:pPr>
        <w:spacing w:line="276" w:lineRule="auto"/>
        <w:jc w:val="both"/>
        <w:rPr>
          <w:rFonts w:ascii="Times New Roman" w:hAnsi="Times New Roman" w:cs="Times New Roman"/>
          <w:color w:val="000000" w:themeColor="text1"/>
          <w:spacing w:val="-3"/>
          <w:sz w:val="24"/>
          <w:szCs w:val="24"/>
        </w:rPr>
      </w:pPr>
    </w:p>
    <w:p w14:paraId="2790ACD0" w14:textId="7BC3CF12"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pacing w:val="-3"/>
          <w:sz w:val="24"/>
          <w:szCs w:val="24"/>
        </w:rPr>
        <w:t>8.</w:t>
      </w:r>
      <w:r w:rsidRPr="00791DF0">
        <w:rPr>
          <w:rFonts w:ascii="Times New Roman" w:hAnsi="Times New Roman" w:cs="Times New Roman"/>
          <w:b/>
          <w:color w:val="000000" w:themeColor="text1"/>
          <w:spacing w:val="-3"/>
          <w:sz w:val="24"/>
          <w:szCs w:val="24"/>
        </w:rPr>
        <w:tab/>
        <w:t xml:space="preserve">Cost Sharing Contribution: </w:t>
      </w:r>
      <w:r w:rsidRPr="00791DF0">
        <w:rPr>
          <w:rFonts w:ascii="Times New Roman" w:hAnsi="Times New Roman" w:cs="Times New Roman"/>
          <w:color w:val="000000" w:themeColor="text1"/>
          <w:sz w:val="24"/>
          <w:szCs w:val="24"/>
        </w:rPr>
        <w:t xml:space="preserve">Cost share is not </w:t>
      </w:r>
      <w:r w:rsidR="00E9581F" w:rsidRPr="00791DF0">
        <w:rPr>
          <w:rFonts w:ascii="Times New Roman" w:hAnsi="Times New Roman" w:cs="Times New Roman"/>
          <w:color w:val="000000" w:themeColor="text1"/>
          <w:sz w:val="24"/>
          <w:szCs w:val="24"/>
        </w:rPr>
        <w:t>required;</w:t>
      </w:r>
      <w:r w:rsidRPr="00791DF0">
        <w:rPr>
          <w:rFonts w:ascii="Times New Roman" w:hAnsi="Times New Roman" w:cs="Times New Roman"/>
          <w:color w:val="000000" w:themeColor="text1"/>
          <w:sz w:val="24"/>
          <w:szCs w:val="24"/>
        </w:rPr>
        <w:t xml:space="preserve"> applicants are encouraged to contribute resources or their own private or local sources for the implementation of this program w</w:t>
      </w:r>
      <w:r w:rsidR="002769E8" w:rsidRPr="00791DF0">
        <w:rPr>
          <w:rFonts w:ascii="Times New Roman" w:hAnsi="Times New Roman" w:cs="Times New Roman"/>
          <w:color w:val="000000" w:themeColor="text1"/>
          <w:sz w:val="24"/>
          <w:szCs w:val="24"/>
        </w:rPr>
        <w:t>h</w:t>
      </w:r>
      <w:r w:rsidRPr="00791DF0">
        <w:rPr>
          <w:rFonts w:ascii="Times New Roman" w:hAnsi="Times New Roman" w:cs="Times New Roman"/>
          <w:color w:val="000000" w:themeColor="text1"/>
          <w:sz w:val="24"/>
          <w:szCs w:val="24"/>
        </w:rPr>
        <w:t>ere feasible.</w:t>
      </w:r>
    </w:p>
    <w:p w14:paraId="6326851C" w14:textId="77777777" w:rsidR="00AC54FC" w:rsidRPr="00791DF0" w:rsidRDefault="00AC54FC" w:rsidP="002769E8">
      <w:pPr>
        <w:spacing w:line="276" w:lineRule="auto"/>
        <w:rPr>
          <w:rFonts w:ascii="Times New Roman" w:hAnsi="Times New Roman" w:cs="Times New Roman"/>
          <w:b/>
          <w:color w:val="000000" w:themeColor="text1"/>
          <w:sz w:val="24"/>
          <w:szCs w:val="24"/>
        </w:rPr>
      </w:pPr>
    </w:p>
    <w:p w14:paraId="74427077" w14:textId="63E4EA00"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 xml:space="preserve">9. </w:t>
      </w:r>
      <w:r w:rsidRPr="00791DF0">
        <w:rPr>
          <w:rFonts w:ascii="Times New Roman" w:hAnsi="Times New Roman" w:cs="Times New Roman"/>
          <w:b/>
          <w:color w:val="000000" w:themeColor="text1"/>
          <w:sz w:val="24"/>
          <w:szCs w:val="24"/>
        </w:rPr>
        <w:tab/>
        <w:t xml:space="preserve">Other material: </w:t>
      </w:r>
      <w:r w:rsidRPr="00791DF0">
        <w:rPr>
          <w:rFonts w:ascii="Times New Roman" w:hAnsi="Times New Roman" w:cs="Times New Roman"/>
          <w:color w:val="000000" w:themeColor="text1"/>
          <w:sz w:val="24"/>
          <w:szCs w:val="24"/>
        </w:rPr>
        <w:t xml:space="preserve">Applicants may also want to submit other material as attachments along with their applications such as letters of reference, newspaper clippings reporting on the organization’s activities, </w:t>
      </w:r>
      <w:proofErr w:type="gramStart"/>
      <w:r w:rsidRPr="00791DF0">
        <w:rPr>
          <w:rFonts w:ascii="Times New Roman" w:hAnsi="Times New Roman" w:cs="Times New Roman"/>
          <w:color w:val="000000" w:themeColor="text1"/>
          <w:sz w:val="24"/>
          <w:szCs w:val="24"/>
        </w:rPr>
        <w:t>brochures</w:t>
      </w:r>
      <w:proofErr w:type="gramEnd"/>
      <w:r w:rsidRPr="00791DF0">
        <w:rPr>
          <w:rFonts w:ascii="Times New Roman" w:hAnsi="Times New Roman" w:cs="Times New Roman"/>
          <w:color w:val="000000" w:themeColor="text1"/>
          <w:sz w:val="24"/>
          <w:szCs w:val="24"/>
        </w:rPr>
        <w:t xml:space="preserve"> or other promotional material. Support letters demonstrating partnerships and cooperation with local government are of particular interest.  However, attachments should be limited to 5 pages, and they will not be returned to the applicants.</w:t>
      </w:r>
    </w:p>
    <w:p w14:paraId="474B7B66"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5EBE9EFB" w14:textId="77777777" w:rsidR="00AC54FC" w:rsidRPr="00791DF0" w:rsidRDefault="00AC54FC" w:rsidP="002769E8">
      <w:pPr>
        <w:pStyle w:val="Heading3"/>
        <w:spacing w:after="60" w:line="276" w:lineRule="auto"/>
        <w:jc w:val="left"/>
        <w:rPr>
          <w:color w:val="000000" w:themeColor="text1"/>
          <w:u w:val="single"/>
        </w:rPr>
      </w:pPr>
      <w:bookmarkStart w:id="4" w:name="_Toc162339601"/>
      <w:r w:rsidRPr="00791DF0">
        <w:rPr>
          <w:color w:val="000000" w:themeColor="text1"/>
          <w:u w:val="single"/>
        </w:rPr>
        <w:t>C. Preparation Instructions – Financial and Administrative Documentation</w:t>
      </w:r>
      <w:bookmarkEnd w:id="4"/>
    </w:p>
    <w:p w14:paraId="51E5DCB9" w14:textId="77777777" w:rsidR="00AC54FC" w:rsidRPr="00791DF0" w:rsidRDefault="00AC54FC" w:rsidP="002769E8">
      <w:pPr>
        <w:snapToGrid w:val="0"/>
        <w:spacing w:line="276" w:lineRule="auto"/>
        <w:jc w:val="both"/>
        <w:rPr>
          <w:rFonts w:ascii="Times New Roman" w:hAnsi="Times New Roman" w:cs="Times New Roman"/>
          <w:b/>
          <w:color w:val="000000" w:themeColor="text1"/>
          <w:sz w:val="24"/>
          <w:szCs w:val="24"/>
        </w:rPr>
      </w:pPr>
    </w:p>
    <w:p w14:paraId="3C1F77B7" w14:textId="77777777" w:rsidR="00FC0794" w:rsidRPr="00791DF0" w:rsidRDefault="00AC54FC" w:rsidP="002769E8">
      <w:pPr>
        <w:numPr>
          <w:ilvl w:val="0"/>
          <w:numId w:val="5"/>
        </w:numPr>
        <w:tabs>
          <w:tab w:val="clear" w:pos="360"/>
          <w:tab w:val="num" w:pos="720"/>
        </w:tabs>
        <w:snapToGrid w:val="0"/>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 xml:space="preserve">Completed Budget.  </w:t>
      </w:r>
      <w:r w:rsidRPr="00791DF0">
        <w:rPr>
          <w:rFonts w:ascii="Times New Roman" w:hAnsi="Times New Roman" w:cs="Times New Roman"/>
          <w:color w:val="000000" w:themeColor="text1"/>
          <w:sz w:val="24"/>
          <w:szCs w:val="24"/>
        </w:rPr>
        <w:t xml:space="preserve">All budget lines must be clearly linked to specific project activities. </w:t>
      </w:r>
      <w:r w:rsidRPr="00791DF0">
        <w:rPr>
          <w:rFonts w:ascii="Times New Roman" w:hAnsi="Times New Roman" w:cs="Times New Roman"/>
          <w:color w:val="000000" w:themeColor="text1"/>
          <w:spacing w:val="-3"/>
          <w:sz w:val="24"/>
          <w:szCs w:val="24"/>
        </w:rPr>
        <w:t>Supporting information shall be provided, as necessary, in sufficient detail to allow a complete analysis of each line-item cost.</w:t>
      </w:r>
    </w:p>
    <w:p w14:paraId="2D012934" w14:textId="77777777" w:rsidR="00FC0794" w:rsidRPr="00791DF0" w:rsidRDefault="00FC0794" w:rsidP="002769E8">
      <w:pPr>
        <w:snapToGrid w:val="0"/>
        <w:spacing w:line="276" w:lineRule="auto"/>
        <w:ind w:left="360"/>
        <w:jc w:val="both"/>
        <w:rPr>
          <w:rFonts w:ascii="Times New Roman" w:hAnsi="Times New Roman" w:cs="Times New Roman"/>
          <w:color w:val="000000" w:themeColor="text1"/>
          <w:sz w:val="24"/>
          <w:szCs w:val="24"/>
        </w:rPr>
      </w:pPr>
    </w:p>
    <w:p w14:paraId="0A3B59D4" w14:textId="492C1B48" w:rsidR="00AC54FC" w:rsidRPr="00791DF0" w:rsidRDefault="00AC54FC" w:rsidP="002769E8">
      <w:pPr>
        <w:numPr>
          <w:ilvl w:val="0"/>
          <w:numId w:val="5"/>
        </w:numPr>
        <w:tabs>
          <w:tab w:val="clear" w:pos="360"/>
          <w:tab w:val="num" w:pos="720"/>
        </w:tabs>
        <w:snapToGrid w:val="0"/>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Certificate of Registration and Statute</w:t>
      </w:r>
    </w:p>
    <w:p w14:paraId="54624C93" w14:textId="77777777" w:rsidR="00AC54FC" w:rsidRPr="00791DF0" w:rsidRDefault="00AC54FC" w:rsidP="002769E8">
      <w:pPr>
        <w:snapToGrid w:val="0"/>
        <w:spacing w:line="276" w:lineRule="auto"/>
        <w:ind w:left="720"/>
        <w:jc w:val="both"/>
        <w:rPr>
          <w:rFonts w:ascii="Times New Roman" w:hAnsi="Times New Roman" w:cs="Times New Roman"/>
          <w:color w:val="000000" w:themeColor="text1"/>
          <w:sz w:val="24"/>
          <w:szCs w:val="24"/>
        </w:rPr>
      </w:pPr>
    </w:p>
    <w:p w14:paraId="5A2080E9" w14:textId="517955E3" w:rsidR="00AC54FC" w:rsidRPr="00791DF0" w:rsidRDefault="00AC54FC" w:rsidP="002769E8">
      <w:pPr>
        <w:numPr>
          <w:ilvl w:val="0"/>
          <w:numId w:val="5"/>
        </w:numPr>
        <w:tabs>
          <w:tab w:val="clear" w:pos="360"/>
          <w:tab w:val="num" w:pos="720"/>
        </w:tabs>
        <w:snapToGrid w:val="0"/>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Documentation that the applicant </w:t>
      </w:r>
      <w:proofErr w:type="gramStart"/>
      <w:r w:rsidRPr="00791DF0">
        <w:rPr>
          <w:rFonts w:ascii="Times New Roman" w:hAnsi="Times New Roman" w:cs="Times New Roman"/>
          <w:color w:val="000000" w:themeColor="text1"/>
          <w:sz w:val="24"/>
          <w:szCs w:val="24"/>
        </w:rPr>
        <w:t>has the ability to</w:t>
      </w:r>
      <w:proofErr w:type="gramEnd"/>
      <w:r w:rsidRPr="00791DF0">
        <w:rPr>
          <w:rFonts w:ascii="Times New Roman" w:hAnsi="Times New Roman" w:cs="Times New Roman"/>
          <w:color w:val="000000" w:themeColor="text1"/>
          <w:sz w:val="24"/>
          <w:szCs w:val="24"/>
        </w:rPr>
        <w:t xml:space="preserve"> comply with the award conditions, taking into account all existing and currently prospective commitments of the applicant.  The applicant must demonstrate its ability to segregate funds obtained from the award of a capital grant from other activities of the organization. </w:t>
      </w:r>
    </w:p>
    <w:p w14:paraId="2BFE5EDC" w14:textId="77777777" w:rsidR="00AC54FC" w:rsidRPr="00791DF0" w:rsidRDefault="00AC54FC" w:rsidP="002769E8">
      <w:pPr>
        <w:snapToGrid w:val="0"/>
        <w:spacing w:line="276" w:lineRule="auto"/>
        <w:jc w:val="both"/>
        <w:rPr>
          <w:rFonts w:ascii="Times New Roman" w:hAnsi="Times New Roman" w:cs="Times New Roman"/>
          <w:color w:val="000000" w:themeColor="text1"/>
          <w:sz w:val="24"/>
          <w:szCs w:val="24"/>
          <w:highlight w:val="green"/>
        </w:rPr>
      </w:pPr>
    </w:p>
    <w:p w14:paraId="5889ED32" w14:textId="77777777" w:rsidR="00AC54FC" w:rsidRPr="00791DF0" w:rsidRDefault="00AC54FC" w:rsidP="002769E8">
      <w:pPr>
        <w:numPr>
          <w:ilvl w:val="0"/>
          <w:numId w:val="5"/>
        </w:numPr>
        <w:tabs>
          <w:tab w:val="clear" w:pos="360"/>
          <w:tab w:val="num" w:pos="720"/>
        </w:tabs>
        <w:snapToGrid w:val="0"/>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Documentation that the applicant has a satisfactory record of integrity and business ethics.  (Documentation may include references from other donors or clients and a summary of previous awards, including type of funding, value, client, etc.)</w:t>
      </w:r>
    </w:p>
    <w:p w14:paraId="48F0A35D" w14:textId="77777777" w:rsidR="009436A2" w:rsidRPr="00791DF0" w:rsidRDefault="009436A2" w:rsidP="002769E8">
      <w:pPr>
        <w:snapToGrid w:val="0"/>
        <w:spacing w:line="276" w:lineRule="auto"/>
        <w:jc w:val="both"/>
        <w:rPr>
          <w:rFonts w:ascii="Times New Roman" w:hAnsi="Times New Roman" w:cs="Times New Roman"/>
          <w:color w:val="000000" w:themeColor="text1"/>
          <w:sz w:val="24"/>
          <w:szCs w:val="24"/>
        </w:rPr>
      </w:pPr>
    </w:p>
    <w:p w14:paraId="219C2064" w14:textId="5654646A" w:rsidR="00AC54FC" w:rsidRPr="00791DF0" w:rsidRDefault="00AC54FC" w:rsidP="002769E8">
      <w:pPr>
        <w:pStyle w:val="Heading2"/>
        <w:numPr>
          <w:ilvl w:val="0"/>
          <w:numId w:val="5"/>
        </w:numPr>
        <w:spacing w:after="200" w:line="276" w:lineRule="auto"/>
        <w:jc w:val="left"/>
        <w:rPr>
          <w:bCs w:val="0"/>
          <w:color w:val="000000" w:themeColor="text1"/>
          <w:sz w:val="24"/>
        </w:rPr>
      </w:pPr>
      <w:r w:rsidRPr="00791DF0">
        <w:rPr>
          <w:bCs w:val="0"/>
          <w:color w:val="000000" w:themeColor="text1"/>
          <w:sz w:val="24"/>
        </w:rPr>
        <w:t xml:space="preserve">Unique Entity ID (SAM) </w:t>
      </w:r>
      <w:r w:rsidRPr="00791DF0">
        <w:rPr>
          <w:b w:val="0"/>
          <w:color w:val="000000" w:themeColor="text1"/>
          <w:sz w:val="24"/>
        </w:rPr>
        <w:t>There is a mandatory requirement for the applicant to provide a Unique Entity ID (SAM)to USAID KMI. Without a Unique Entity ID (SAM), USAID KMI cannot deem an applicant to be “responsible” to conduct business with and therefore, USAID KMI will not enter into an agreement with any such organization. The award of a grant resulting from this RFA is contingent upon the winner providing a Unique Entity ID (SAM)to USAID KMI. Organizations who fail to provide a Unique Entity ID (SAM) will not receive an agreement and USAID KMI will select an alternate awardee.</w:t>
      </w:r>
    </w:p>
    <w:p w14:paraId="7D935ABD" w14:textId="0D92D03D" w:rsidR="00AC54FC" w:rsidRPr="00791DF0" w:rsidRDefault="00AC54FC" w:rsidP="002769E8">
      <w:pPr>
        <w:spacing w:line="276" w:lineRule="auto"/>
        <w:ind w:left="36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All U.S. and foreign organizations which receive a grant with a value of $25,000 and above </w:t>
      </w:r>
      <w:r w:rsidRPr="00791DF0">
        <w:rPr>
          <w:rFonts w:ascii="Times New Roman" w:hAnsi="Times New Roman" w:cs="Times New Roman"/>
          <w:b/>
          <w:color w:val="000000" w:themeColor="text1"/>
          <w:sz w:val="24"/>
          <w:szCs w:val="24"/>
        </w:rPr>
        <w:t>are required</w:t>
      </w:r>
      <w:r w:rsidRPr="00791DF0">
        <w:rPr>
          <w:rFonts w:ascii="Times New Roman" w:hAnsi="Times New Roman" w:cs="Times New Roman"/>
          <w:color w:val="000000" w:themeColor="text1"/>
          <w:sz w:val="24"/>
          <w:szCs w:val="24"/>
        </w:rPr>
        <w:t xml:space="preserve"> to obtain a Unique Entity ID (SAM)prior to signing of the agreement. Organizations are exempt from this requirement if the gross income received from all sources in the previous tax year was under $300,000. USAID KMI </w:t>
      </w:r>
      <w:r w:rsidR="000919BB" w:rsidRPr="00791DF0">
        <w:rPr>
          <w:rFonts w:ascii="Times New Roman" w:hAnsi="Times New Roman" w:cs="Times New Roman"/>
          <w:color w:val="000000" w:themeColor="text1"/>
          <w:sz w:val="24"/>
          <w:szCs w:val="24"/>
        </w:rPr>
        <w:t xml:space="preserve">activity </w:t>
      </w:r>
      <w:r w:rsidRPr="00791DF0">
        <w:rPr>
          <w:rFonts w:ascii="Times New Roman" w:hAnsi="Times New Roman" w:cs="Times New Roman"/>
          <w:color w:val="000000" w:themeColor="text1"/>
          <w:sz w:val="24"/>
          <w:szCs w:val="24"/>
        </w:rPr>
        <w:t>requires that grant applicants sign the self-certification statement if the applicant claims exemption for this reason. Documentation with Instructions for Obtaining a Unique Entity ID (SAM)or a Self-Certification for Exemption from the Unique Entity ID (SAM)can be obtained from USAID KMI</w:t>
      </w:r>
      <w:r w:rsidR="00BA3FF4" w:rsidRPr="00791DF0">
        <w:rPr>
          <w:rFonts w:ascii="Times New Roman" w:hAnsi="Times New Roman" w:cs="Times New Roman"/>
          <w:color w:val="000000" w:themeColor="text1"/>
          <w:sz w:val="24"/>
          <w:szCs w:val="24"/>
        </w:rPr>
        <w:t xml:space="preserve"> activity. </w:t>
      </w:r>
    </w:p>
    <w:p w14:paraId="21C19440"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31F5CC62"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6DC06C3B"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637486F2"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31C67656"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66E4E203"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2540F48E"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491B4863"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42DDFAF5"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39B78214"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1B2D2AC3" w14:textId="6EFFEB28" w:rsidR="00E43AA9" w:rsidRPr="00791DF0" w:rsidRDefault="00E43AA9" w:rsidP="002769E8">
      <w:pPr>
        <w:pStyle w:val="Heading1"/>
        <w:spacing w:line="276" w:lineRule="auto"/>
        <w:rPr>
          <w:rFonts w:ascii="Times New Roman" w:hAnsi="Times New Roman" w:cs="Times New Roman"/>
          <w:color w:val="000000" w:themeColor="text1"/>
          <w:sz w:val="24"/>
          <w:szCs w:val="24"/>
        </w:rPr>
      </w:pPr>
      <w:bookmarkStart w:id="5" w:name="_Toc162339602"/>
      <w:bookmarkStart w:id="6" w:name="_Toc162339603"/>
      <w:r w:rsidRPr="00791DF0">
        <w:rPr>
          <w:rFonts w:ascii="Times New Roman" w:hAnsi="Times New Roman" w:cs="Times New Roman"/>
          <w:color w:val="000000" w:themeColor="text1"/>
          <w:sz w:val="24"/>
          <w:szCs w:val="24"/>
        </w:rPr>
        <w:lastRenderedPageBreak/>
        <w:t>Section B. Special Grant Requirements</w:t>
      </w:r>
      <w:bookmarkEnd w:id="5"/>
    </w:p>
    <w:p w14:paraId="2ECE48FE"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3AD2FD0F"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The applicant shall bear in mind the following special requirements for any grants awarded in response to this RFA:</w:t>
      </w:r>
    </w:p>
    <w:p w14:paraId="0D963531"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56835CAF"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Permitted Uses of Program Income</w:t>
      </w:r>
      <w:r w:rsidRPr="00791DF0">
        <w:rPr>
          <w:rFonts w:ascii="Times New Roman" w:hAnsi="Times New Roman" w:cs="Times New Roman"/>
          <w:color w:val="000000" w:themeColor="text1"/>
          <w:sz w:val="24"/>
          <w:szCs w:val="24"/>
        </w:rPr>
        <w:t xml:space="preserve">:  The Grantee will inform DAI of any program income generated under the grant and agrees to follow USAID’s disposition requirements for such program income, which is in accordance with 2 CFR 200.307.  Program income earned under this agreement shall be applied and used in the following descending order:  </w:t>
      </w:r>
    </w:p>
    <w:p w14:paraId="08879525"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547171AD" w14:textId="77777777" w:rsidR="00E43AA9" w:rsidRPr="00791DF0" w:rsidRDefault="00E43AA9" w:rsidP="002769E8">
      <w:pPr>
        <w:spacing w:line="276" w:lineRule="auto"/>
        <w:ind w:left="270" w:hanging="27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1. Added to funds committed by USAID and the recipient to the project or program, and used to further eligible project or program </w:t>
      </w:r>
      <w:proofErr w:type="gramStart"/>
      <w:r w:rsidRPr="00791DF0">
        <w:rPr>
          <w:rFonts w:ascii="Times New Roman" w:hAnsi="Times New Roman" w:cs="Times New Roman"/>
          <w:color w:val="000000" w:themeColor="text1"/>
          <w:sz w:val="24"/>
          <w:szCs w:val="24"/>
        </w:rPr>
        <w:t>objectives;</w:t>
      </w:r>
      <w:proofErr w:type="gramEnd"/>
      <w:r w:rsidRPr="00791DF0">
        <w:rPr>
          <w:rFonts w:ascii="Times New Roman" w:hAnsi="Times New Roman" w:cs="Times New Roman"/>
          <w:color w:val="000000" w:themeColor="text1"/>
          <w:sz w:val="24"/>
          <w:szCs w:val="24"/>
        </w:rPr>
        <w:t xml:space="preserve"> </w:t>
      </w:r>
    </w:p>
    <w:p w14:paraId="1F22CD65" w14:textId="77777777" w:rsidR="00E43AA9" w:rsidRPr="00791DF0" w:rsidRDefault="00E43AA9" w:rsidP="002769E8">
      <w:pPr>
        <w:spacing w:line="276" w:lineRule="auto"/>
        <w:ind w:left="270" w:hanging="27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2. Used to finance the non-Federal share of the project or program; and </w:t>
      </w:r>
    </w:p>
    <w:p w14:paraId="152E637A" w14:textId="77777777" w:rsidR="00E43AA9" w:rsidRPr="00791DF0" w:rsidRDefault="00E43AA9" w:rsidP="002769E8">
      <w:pPr>
        <w:spacing w:line="276" w:lineRule="auto"/>
        <w:ind w:left="270" w:hanging="27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3. Deducted from the total project or program allowable cost in determining the net allowable costs on which the federal share of costs is based.</w:t>
      </w:r>
    </w:p>
    <w:p w14:paraId="2FAAF33F"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4C428D01"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If the terms and conditions of the award do not specify how program income is to be used, then number 2) shall apply automatically.  Grantees who are commercial organizations may not apply Option 1) to their program income.</w:t>
      </w:r>
    </w:p>
    <w:p w14:paraId="30284664"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14213ACE" w14:textId="49C01EAA" w:rsidR="00E43AA9" w:rsidRPr="00791DF0" w:rsidRDefault="00E43AA9"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pacing w:val="-3"/>
          <w:sz w:val="24"/>
          <w:szCs w:val="24"/>
        </w:rPr>
        <w:t xml:space="preserve">Use of Funds:  </w:t>
      </w:r>
      <w:r w:rsidRPr="00791DF0">
        <w:rPr>
          <w:rFonts w:ascii="Times New Roman" w:hAnsi="Times New Roman" w:cs="Times New Roman"/>
          <w:color w:val="000000" w:themeColor="text1"/>
          <w:spacing w:val="-3"/>
          <w:sz w:val="24"/>
          <w:szCs w:val="24"/>
        </w:rPr>
        <w:t>Funds provided under any grant awarded shall be used e</w:t>
      </w:r>
      <w:r w:rsidRPr="00791DF0">
        <w:rPr>
          <w:rFonts w:ascii="Times New Roman" w:hAnsi="Times New Roman" w:cs="Times New Roman"/>
          <w:color w:val="000000" w:themeColor="text1"/>
          <w:sz w:val="24"/>
          <w:szCs w:val="24"/>
        </w:rPr>
        <w:t xml:space="preserve">xclusively to </w:t>
      </w:r>
      <w:r w:rsidR="00DB3CC0" w:rsidRPr="00791DF0">
        <w:rPr>
          <w:rFonts w:ascii="Times New Roman" w:hAnsi="Times New Roman" w:cs="Times New Roman"/>
          <w:bCs/>
          <w:color w:val="000000" w:themeColor="text1"/>
          <w:sz w:val="24"/>
          <w:szCs w:val="24"/>
        </w:rPr>
        <w:t xml:space="preserve">comprehensive monitoring of the Public Procurement Regulatory Commission (PPRC). </w:t>
      </w:r>
      <w:r w:rsidRPr="00791DF0">
        <w:rPr>
          <w:rFonts w:ascii="Times New Roman" w:hAnsi="Times New Roman" w:cs="Times New Roman"/>
          <w:color w:val="000000" w:themeColor="text1"/>
          <w:sz w:val="24"/>
          <w:szCs w:val="24"/>
        </w:rPr>
        <w:t>Diversion of grant funds to other uses will result in cancellation of award and retrieval of funds disbursed to the grant recipient.</w:t>
      </w:r>
    </w:p>
    <w:p w14:paraId="59D9A775"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0DFA1D4E" w14:textId="77777777" w:rsidR="00E43AA9" w:rsidRPr="00791DF0" w:rsidRDefault="00E43AA9" w:rsidP="002769E8">
      <w:pPr>
        <w:pStyle w:val="Heading5"/>
        <w:spacing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color w:val="000000" w:themeColor="text1"/>
          <w:sz w:val="24"/>
          <w:szCs w:val="24"/>
        </w:rPr>
        <w:t>Reporting Procedures: A description of reporting requirements will be included in the Grant Agreements.  The types of reporting required, along with the schedule of reporting, will depend on the grant type and project duration.  Reporting forms will be provided to grant recipients.  Types of reporting will include the following:</w:t>
      </w:r>
    </w:p>
    <w:p w14:paraId="4F42FF18"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584119AD" w14:textId="77777777" w:rsidR="00E43AA9" w:rsidRPr="00791DF0" w:rsidRDefault="00E43AA9" w:rsidP="002769E8">
      <w:pPr>
        <w:numPr>
          <w:ilvl w:val="0"/>
          <w:numId w:val="22"/>
        </w:num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Program report</w:t>
      </w:r>
      <w:r w:rsidRPr="00791DF0">
        <w:rPr>
          <w:rFonts w:ascii="Times New Roman" w:hAnsi="Times New Roman" w:cs="Times New Roman"/>
          <w:color w:val="000000" w:themeColor="text1"/>
          <w:sz w:val="24"/>
          <w:szCs w:val="24"/>
        </w:rPr>
        <w:t xml:space="preserve"> to be submitted during project implementation according to a schedule determined by DAI.  This report will include a description of project activities and progress towards meeting the project goal; problems in project implementation; actions taken to overcome them; and plans on how the next phase of the project will be implemented.   </w:t>
      </w:r>
    </w:p>
    <w:p w14:paraId="5482F982" w14:textId="77777777" w:rsidR="00E43AA9" w:rsidRPr="00791DF0" w:rsidRDefault="00E43AA9" w:rsidP="002769E8">
      <w:pPr>
        <w:spacing w:line="276" w:lineRule="auto"/>
        <w:ind w:left="720"/>
        <w:jc w:val="both"/>
        <w:rPr>
          <w:rFonts w:ascii="Times New Roman" w:hAnsi="Times New Roman" w:cs="Times New Roman"/>
          <w:color w:val="000000" w:themeColor="text1"/>
          <w:sz w:val="24"/>
          <w:szCs w:val="24"/>
        </w:rPr>
      </w:pPr>
    </w:p>
    <w:p w14:paraId="3FAACD23" w14:textId="77777777" w:rsidR="00E43AA9" w:rsidRPr="00791DF0" w:rsidRDefault="00E43AA9" w:rsidP="002769E8">
      <w:pPr>
        <w:numPr>
          <w:ilvl w:val="0"/>
          <w:numId w:val="22"/>
        </w:num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Final program report</w:t>
      </w:r>
      <w:r w:rsidRPr="00791DF0">
        <w:rPr>
          <w:rFonts w:ascii="Times New Roman" w:hAnsi="Times New Roman" w:cs="Times New Roman"/>
          <w:color w:val="000000" w:themeColor="text1"/>
          <w:sz w:val="24"/>
          <w:szCs w:val="24"/>
        </w:rPr>
        <w:t xml:space="preserve"> will describe how the project objectives and goals were reached, results of the project, and problems and solutions during implementation.  </w:t>
      </w:r>
      <w:r w:rsidRPr="00791DF0">
        <w:rPr>
          <w:rFonts w:ascii="Times New Roman" w:hAnsi="Times New Roman" w:cs="Times New Roman"/>
          <w:color w:val="000000" w:themeColor="text1"/>
          <w:sz w:val="24"/>
          <w:szCs w:val="24"/>
        </w:rPr>
        <w:lastRenderedPageBreak/>
        <w:t xml:space="preserve">This information should be presented in a manner suitable for presentation to the public.  </w:t>
      </w:r>
    </w:p>
    <w:p w14:paraId="168C9A8C" w14:textId="77777777" w:rsidR="00E43AA9" w:rsidRPr="00791DF0" w:rsidRDefault="00E43AA9" w:rsidP="002769E8">
      <w:pPr>
        <w:spacing w:line="276" w:lineRule="auto"/>
        <w:ind w:left="720"/>
        <w:jc w:val="both"/>
        <w:rPr>
          <w:rFonts w:ascii="Times New Roman" w:hAnsi="Times New Roman" w:cs="Times New Roman"/>
          <w:color w:val="000000" w:themeColor="text1"/>
          <w:sz w:val="24"/>
          <w:szCs w:val="24"/>
        </w:rPr>
      </w:pPr>
    </w:p>
    <w:p w14:paraId="2B11B6BE" w14:textId="77777777" w:rsidR="00E43AA9" w:rsidRPr="00791DF0" w:rsidRDefault="00E43AA9" w:rsidP="002769E8">
      <w:pPr>
        <w:numPr>
          <w:ilvl w:val="0"/>
          <w:numId w:val="22"/>
        </w:num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Financial reports</w:t>
      </w:r>
      <w:r w:rsidRPr="00791DF0">
        <w:rPr>
          <w:rFonts w:ascii="Times New Roman" w:hAnsi="Times New Roman" w:cs="Times New Roman"/>
          <w:color w:val="000000" w:themeColor="text1"/>
          <w:sz w:val="24"/>
          <w:szCs w:val="24"/>
        </w:rPr>
        <w:t xml:space="preserve"> will be submitted to DAI according to a schedule described in the grant agreements. Types of financial reports, as well as the schedule of reporting, will depend on the type of grant, length of project, and amount of grant funding. Financial reports will be required </w:t>
      </w:r>
      <w:proofErr w:type="gramStart"/>
      <w:r w:rsidRPr="00791DF0">
        <w:rPr>
          <w:rFonts w:ascii="Times New Roman" w:hAnsi="Times New Roman" w:cs="Times New Roman"/>
          <w:color w:val="000000" w:themeColor="text1"/>
          <w:sz w:val="24"/>
          <w:szCs w:val="24"/>
        </w:rPr>
        <w:t>in order to</w:t>
      </w:r>
      <w:proofErr w:type="gramEnd"/>
      <w:r w:rsidRPr="00791DF0">
        <w:rPr>
          <w:rFonts w:ascii="Times New Roman" w:hAnsi="Times New Roman" w:cs="Times New Roman"/>
          <w:color w:val="000000" w:themeColor="text1"/>
          <w:sz w:val="24"/>
          <w:szCs w:val="24"/>
        </w:rPr>
        <w:t xml:space="preserve"> receive grant installments. These reports will describe the amount of grant funds spent during the previous period, total amount spent to date, and amount remaining in each budget line item. In addition, all grant recipients are required to submit a detailed Final Financial Report.  </w:t>
      </w:r>
    </w:p>
    <w:p w14:paraId="619C4E3E"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44729BB5"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Issuance of the final installment of grant funds is contingent upon DAI’s receipt and acceptance of Final Financial and Final Program Reports.</w:t>
      </w:r>
    </w:p>
    <w:p w14:paraId="7BCC39E7"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p>
    <w:p w14:paraId="64D65A3D" w14:textId="77777777" w:rsidR="00E43AA9" w:rsidRPr="00791DF0" w:rsidRDefault="00E43AA9" w:rsidP="002769E8">
      <w:pPr>
        <w:pStyle w:val="Heading6"/>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color w:val="000000" w:themeColor="text1"/>
          <w:sz w:val="24"/>
          <w:szCs w:val="24"/>
        </w:rPr>
        <w:t>Project Monitoring: DAI staff will monitor projects in terms of both programmatic and financial aspects.  Grant recipients will be expected to facilitate monitoring by making relevant information available to DAI staff.</w:t>
      </w:r>
    </w:p>
    <w:p w14:paraId="0E50B1CD" w14:textId="77777777" w:rsidR="00E43AA9" w:rsidRPr="00791DF0" w:rsidRDefault="00E43AA9" w:rsidP="002769E8">
      <w:pPr>
        <w:tabs>
          <w:tab w:val="left" w:pos="720"/>
        </w:tabs>
        <w:spacing w:line="276" w:lineRule="auto"/>
        <w:jc w:val="both"/>
        <w:rPr>
          <w:rFonts w:ascii="Times New Roman" w:hAnsi="Times New Roman" w:cs="Times New Roman"/>
          <w:color w:val="000000" w:themeColor="text1"/>
          <w:sz w:val="24"/>
          <w:szCs w:val="24"/>
        </w:rPr>
      </w:pPr>
    </w:p>
    <w:p w14:paraId="48C1BE91" w14:textId="77777777" w:rsidR="00E43AA9" w:rsidRPr="00791DF0" w:rsidRDefault="00E43AA9"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Restrictions</w:t>
      </w:r>
      <w:r w:rsidRPr="00791DF0">
        <w:rPr>
          <w:rFonts w:ascii="Times New Roman" w:hAnsi="Times New Roman" w:cs="Times New Roman"/>
          <w:color w:val="000000" w:themeColor="text1"/>
          <w:sz w:val="24"/>
          <w:szCs w:val="24"/>
        </w:rPr>
        <w:t xml:space="preserve">:  The Grant Funds provided under the terms of this Agreement shall </w:t>
      </w:r>
      <w:r w:rsidRPr="00791DF0">
        <w:rPr>
          <w:rFonts w:ascii="Times New Roman" w:hAnsi="Times New Roman" w:cs="Times New Roman"/>
          <w:color w:val="000000" w:themeColor="text1"/>
          <w:sz w:val="24"/>
          <w:szCs w:val="24"/>
          <w:u w:val="single"/>
        </w:rPr>
        <w:t>not</w:t>
      </w:r>
      <w:r w:rsidRPr="00791DF0">
        <w:rPr>
          <w:rFonts w:ascii="Times New Roman" w:hAnsi="Times New Roman" w:cs="Times New Roman"/>
          <w:color w:val="000000" w:themeColor="text1"/>
          <w:sz w:val="24"/>
          <w:szCs w:val="24"/>
        </w:rPr>
        <w:t xml:space="preserve"> be used to finance any of the following:</w:t>
      </w:r>
    </w:p>
    <w:p w14:paraId="4BB8AA40" w14:textId="77777777" w:rsidR="00E43AA9" w:rsidRPr="00791DF0" w:rsidRDefault="00E43AA9" w:rsidP="002769E8">
      <w:pPr>
        <w:spacing w:line="276" w:lineRule="auto"/>
        <w:rPr>
          <w:rFonts w:ascii="Times New Roman" w:hAnsi="Times New Roman" w:cs="Times New Roman"/>
          <w:color w:val="000000" w:themeColor="text1"/>
          <w:sz w:val="24"/>
          <w:szCs w:val="24"/>
          <w:u w:val="single"/>
        </w:rPr>
      </w:pPr>
    </w:p>
    <w:p w14:paraId="06683078" w14:textId="054BA268"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w:t>
      </w:r>
      <w:r w:rsidRPr="00791DF0">
        <w:rPr>
          <w:rFonts w:ascii="Times New Roman" w:hAnsi="Times New Roman" w:cs="Times New Roman"/>
          <w:color w:val="000000" w:themeColor="text1"/>
          <w:sz w:val="24"/>
          <w:szCs w:val="24"/>
        </w:rPr>
        <w:tab/>
        <w:t>Goods or services which are to be used primarily to meet military requirements or to support police or other law enforcement activities,</w:t>
      </w:r>
    </w:p>
    <w:p w14:paraId="66182F8D"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48E52AC2"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2.</w:t>
      </w:r>
      <w:r w:rsidRPr="00791DF0">
        <w:rPr>
          <w:rFonts w:ascii="Times New Roman" w:hAnsi="Times New Roman" w:cs="Times New Roman"/>
          <w:color w:val="000000" w:themeColor="text1"/>
          <w:sz w:val="24"/>
          <w:szCs w:val="24"/>
        </w:rPr>
        <w:tab/>
        <w:t>Surveillance equipment,</w:t>
      </w:r>
    </w:p>
    <w:p w14:paraId="1AA63BF5"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7656D38F"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3.</w:t>
      </w:r>
      <w:r w:rsidRPr="00791DF0">
        <w:rPr>
          <w:rFonts w:ascii="Times New Roman" w:hAnsi="Times New Roman" w:cs="Times New Roman"/>
          <w:color w:val="000000" w:themeColor="text1"/>
          <w:sz w:val="24"/>
          <w:szCs w:val="24"/>
        </w:rPr>
        <w:tab/>
        <w:t>Equipment, research and/or services related to involuntary sterilization or the performance of abortion as a method of family planning,</w:t>
      </w:r>
    </w:p>
    <w:p w14:paraId="7BFEFF92"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009F702A"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4.  </w:t>
      </w:r>
      <w:r w:rsidRPr="00791DF0">
        <w:rPr>
          <w:rFonts w:ascii="Times New Roman" w:hAnsi="Times New Roman" w:cs="Times New Roman"/>
          <w:color w:val="000000" w:themeColor="text1"/>
          <w:sz w:val="24"/>
          <w:szCs w:val="24"/>
        </w:rPr>
        <w:tab/>
        <w:t xml:space="preserve">Gambling equipment, supplies for gambling facilities or any hotels, </w:t>
      </w:r>
      <w:proofErr w:type="gramStart"/>
      <w:r w:rsidRPr="00791DF0">
        <w:rPr>
          <w:rFonts w:ascii="Times New Roman" w:hAnsi="Times New Roman" w:cs="Times New Roman"/>
          <w:color w:val="000000" w:themeColor="text1"/>
          <w:sz w:val="24"/>
          <w:szCs w:val="24"/>
        </w:rPr>
        <w:t>casinos</w:t>
      </w:r>
      <w:proofErr w:type="gramEnd"/>
      <w:r w:rsidRPr="00791DF0">
        <w:rPr>
          <w:rFonts w:ascii="Times New Roman" w:hAnsi="Times New Roman" w:cs="Times New Roman"/>
          <w:color w:val="000000" w:themeColor="text1"/>
          <w:sz w:val="24"/>
          <w:szCs w:val="24"/>
        </w:rPr>
        <w:t xml:space="preserve"> or accommodations in which gambling facilities are or are planned to be located, </w:t>
      </w:r>
    </w:p>
    <w:p w14:paraId="7F9EB2ED"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06432CBB"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5.</w:t>
      </w:r>
      <w:r w:rsidRPr="00791DF0">
        <w:rPr>
          <w:rFonts w:ascii="Times New Roman" w:hAnsi="Times New Roman" w:cs="Times New Roman"/>
          <w:color w:val="000000" w:themeColor="text1"/>
          <w:sz w:val="24"/>
          <w:szCs w:val="24"/>
        </w:rPr>
        <w:tab/>
        <w:t>Activities which significantly degrade national parks or similar protected areas or introduce exotic plants or animals into such areas, or</w:t>
      </w:r>
    </w:p>
    <w:p w14:paraId="5A17BFE6"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5C29BCB6"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6.</w:t>
      </w:r>
      <w:r w:rsidRPr="00791DF0">
        <w:rPr>
          <w:rFonts w:ascii="Times New Roman" w:hAnsi="Times New Roman" w:cs="Times New Roman"/>
          <w:color w:val="000000" w:themeColor="text1"/>
          <w:sz w:val="24"/>
          <w:szCs w:val="24"/>
        </w:rPr>
        <w:tab/>
        <w:t>Establishment or development of any export processing zone or designated area where the labor, environmental, tax, tariff, and/or safety laws of the country in which such activity takes place would not apply.</w:t>
      </w:r>
    </w:p>
    <w:p w14:paraId="48396A02"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5DA4AB09"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lastRenderedPageBreak/>
        <w:t>7.</w:t>
      </w:r>
      <w:r w:rsidRPr="00791DF0">
        <w:rPr>
          <w:rFonts w:ascii="Times New Roman" w:hAnsi="Times New Roman" w:cs="Times New Roman"/>
          <w:color w:val="000000" w:themeColor="text1"/>
          <w:sz w:val="24"/>
          <w:szCs w:val="24"/>
        </w:rPr>
        <w:tab/>
        <w:t>Pharmaceuticals,</w:t>
      </w:r>
    </w:p>
    <w:p w14:paraId="11427015"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3CD29A1D"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8.</w:t>
      </w:r>
      <w:r w:rsidRPr="00791DF0">
        <w:rPr>
          <w:rFonts w:ascii="Times New Roman" w:hAnsi="Times New Roman" w:cs="Times New Roman"/>
          <w:color w:val="000000" w:themeColor="text1"/>
          <w:sz w:val="24"/>
          <w:szCs w:val="24"/>
        </w:rPr>
        <w:tab/>
        <w:t>Pesticides,</w:t>
      </w:r>
    </w:p>
    <w:p w14:paraId="766F251F"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20F00741"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9.</w:t>
      </w:r>
      <w:r w:rsidRPr="00791DF0">
        <w:rPr>
          <w:rFonts w:ascii="Times New Roman" w:hAnsi="Times New Roman" w:cs="Times New Roman"/>
          <w:color w:val="000000" w:themeColor="text1"/>
          <w:sz w:val="24"/>
          <w:szCs w:val="24"/>
        </w:rPr>
        <w:tab/>
        <w:t>Logging equipment,</w:t>
      </w:r>
    </w:p>
    <w:p w14:paraId="33531F28"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16DF1381"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10.</w:t>
      </w:r>
      <w:r w:rsidRPr="00791DF0">
        <w:rPr>
          <w:rFonts w:ascii="Times New Roman" w:hAnsi="Times New Roman" w:cs="Times New Roman"/>
          <w:color w:val="000000" w:themeColor="text1"/>
          <w:sz w:val="24"/>
          <w:szCs w:val="24"/>
        </w:rPr>
        <w:tab/>
        <w:t>Luxury goods (including alcoholic beverages and jewelry),</w:t>
      </w:r>
    </w:p>
    <w:p w14:paraId="06FC0AC4"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0E35BEF3"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11. </w:t>
      </w:r>
      <w:r w:rsidRPr="00791DF0">
        <w:rPr>
          <w:rFonts w:ascii="Times New Roman" w:hAnsi="Times New Roman" w:cs="Times New Roman"/>
          <w:color w:val="000000" w:themeColor="text1"/>
          <w:sz w:val="24"/>
          <w:szCs w:val="24"/>
        </w:rPr>
        <w:tab/>
        <w:t>Establishing or expanding any enterprise that will export raw materials that are likely to be in surplus in world markets at the time such production becomes effective and that are likely to cause substantial injury to U.S. producers,</w:t>
      </w:r>
    </w:p>
    <w:p w14:paraId="3EEB172A"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5BE48A83"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12.</w:t>
      </w:r>
      <w:r w:rsidRPr="00791DF0">
        <w:rPr>
          <w:rFonts w:ascii="Times New Roman" w:hAnsi="Times New Roman" w:cs="Times New Roman"/>
          <w:color w:val="000000" w:themeColor="text1"/>
          <w:sz w:val="24"/>
          <w:szCs w:val="24"/>
        </w:rPr>
        <w:tab/>
        <w:t xml:space="preserve">Activities which would result in the loss of forest lands due to livestock rearing, road construction or maintenance, colonization of forest lands or construction of dams or other water control structures, </w:t>
      </w:r>
    </w:p>
    <w:p w14:paraId="69A29EC6" w14:textId="77777777" w:rsidR="00E43AA9" w:rsidRPr="00791DF0" w:rsidRDefault="00E43AA9" w:rsidP="002769E8">
      <w:pPr>
        <w:spacing w:line="276" w:lineRule="auto"/>
        <w:rPr>
          <w:rFonts w:ascii="Times New Roman" w:hAnsi="Times New Roman" w:cs="Times New Roman"/>
          <w:color w:val="000000" w:themeColor="text1"/>
          <w:sz w:val="24"/>
          <w:szCs w:val="24"/>
          <w:highlight w:val="yellow"/>
        </w:rPr>
      </w:pPr>
    </w:p>
    <w:p w14:paraId="1EB2144F"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13.</w:t>
      </w:r>
      <w:r w:rsidRPr="00791DF0">
        <w:rPr>
          <w:rFonts w:ascii="Times New Roman" w:hAnsi="Times New Roman" w:cs="Times New Roman"/>
          <w:color w:val="000000" w:themeColor="text1"/>
          <w:sz w:val="24"/>
          <w:szCs w:val="24"/>
        </w:rPr>
        <w:tab/>
        <w:t>Activities which are likely to have a significant adverse effect on the environment, including any of the following (to the extent such activities are likely to have a significant adverse impact on the environment):</w:t>
      </w:r>
    </w:p>
    <w:p w14:paraId="30C1D046" w14:textId="77777777" w:rsidR="00E43AA9" w:rsidRPr="00791DF0" w:rsidRDefault="00E43AA9" w:rsidP="002769E8">
      <w:pPr>
        <w:numPr>
          <w:ilvl w:val="0"/>
          <w:numId w:val="21"/>
        </w:numPr>
        <w:spacing w:before="60" w:after="60"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Activities which may lead to degrading the quality or renewability of natural </w:t>
      </w:r>
      <w:proofErr w:type="gramStart"/>
      <w:r w:rsidRPr="00791DF0">
        <w:rPr>
          <w:rFonts w:ascii="Times New Roman" w:hAnsi="Times New Roman" w:cs="Times New Roman"/>
          <w:color w:val="000000" w:themeColor="text1"/>
          <w:sz w:val="24"/>
          <w:szCs w:val="24"/>
        </w:rPr>
        <w:t>resources;</w:t>
      </w:r>
      <w:proofErr w:type="gramEnd"/>
    </w:p>
    <w:p w14:paraId="165FE267" w14:textId="77777777" w:rsidR="00E43AA9" w:rsidRPr="00791DF0" w:rsidRDefault="00E43AA9" w:rsidP="002769E8">
      <w:pPr>
        <w:numPr>
          <w:ilvl w:val="0"/>
          <w:numId w:val="21"/>
        </w:numPr>
        <w:spacing w:before="60" w:after="60"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Activities which may lead to degrading the presence or health of threatened ecosystems or </w:t>
      </w:r>
      <w:proofErr w:type="gramStart"/>
      <w:r w:rsidRPr="00791DF0">
        <w:rPr>
          <w:rFonts w:ascii="Times New Roman" w:hAnsi="Times New Roman" w:cs="Times New Roman"/>
          <w:color w:val="000000" w:themeColor="text1"/>
          <w:sz w:val="24"/>
          <w:szCs w:val="24"/>
        </w:rPr>
        <w:t>biodiversity;</w:t>
      </w:r>
      <w:proofErr w:type="gramEnd"/>
    </w:p>
    <w:p w14:paraId="777D3C24" w14:textId="77777777" w:rsidR="00E43AA9" w:rsidRPr="00791DF0" w:rsidRDefault="00E43AA9" w:rsidP="002769E8">
      <w:pPr>
        <w:numPr>
          <w:ilvl w:val="0"/>
          <w:numId w:val="21"/>
        </w:numPr>
        <w:spacing w:before="60" w:after="60"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Activities which may lead to degrading long-term viability of agricultural or forestry production (including through use of pesticides</w:t>
      </w:r>
      <w:proofErr w:type="gramStart"/>
      <w:r w:rsidRPr="00791DF0">
        <w:rPr>
          <w:rFonts w:ascii="Times New Roman" w:hAnsi="Times New Roman" w:cs="Times New Roman"/>
          <w:color w:val="000000" w:themeColor="text1"/>
          <w:sz w:val="24"/>
          <w:szCs w:val="24"/>
        </w:rPr>
        <w:t>);</w:t>
      </w:r>
      <w:proofErr w:type="gramEnd"/>
    </w:p>
    <w:p w14:paraId="1A793029" w14:textId="77777777" w:rsidR="00E43AA9" w:rsidRPr="00791DF0" w:rsidRDefault="00E43AA9" w:rsidP="002769E8">
      <w:pPr>
        <w:numPr>
          <w:ilvl w:val="0"/>
          <w:numId w:val="21"/>
        </w:numPr>
        <w:spacing w:before="60" w:after="60"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Activities which may lead to degrading community and social systems, including potable water supply, land administration, community health and well-being or social harmony.</w:t>
      </w:r>
    </w:p>
    <w:p w14:paraId="36394AC5" w14:textId="77777777" w:rsidR="00E43AA9" w:rsidRPr="00791DF0" w:rsidRDefault="00E43AA9" w:rsidP="002769E8">
      <w:pPr>
        <w:spacing w:line="276" w:lineRule="auto"/>
        <w:ind w:left="1151" w:hanging="720"/>
        <w:jc w:val="both"/>
        <w:rPr>
          <w:rFonts w:ascii="Times New Roman" w:hAnsi="Times New Roman" w:cs="Times New Roman"/>
          <w:color w:val="000000" w:themeColor="text1"/>
          <w:spacing w:val="-3"/>
          <w:sz w:val="24"/>
          <w:szCs w:val="24"/>
        </w:rPr>
      </w:pPr>
    </w:p>
    <w:p w14:paraId="4EF6320B"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14.</w:t>
      </w:r>
      <w:r w:rsidRPr="00791DF0">
        <w:rPr>
          <w:rFonts w:ascii="Times New Roman" w:hAnsi="Times New Roman" w:cs="Times New Roman"/>
          <w:color w:val="000000" w:themeColor="text1"/>
          <w:sz w:val="24"/>
          <w:szCs w:val="24"/>
        </w:rPr>
        <w:tab/>
      </w:r>
      <w:r w:rsidRPr="00791DF0">
        <w:rPr>
          <w:rFonts w:ascii="Times New Roman" w:hAnsi="Times New Roman" w:cs="Times New Roman"/>
          <w:color w:val="000000" w:themeColor="text1"/>
          <w:spacing w:val="-3"/>
          <w:sz w:val="24"/>
          <w:szCs w:val="24"/>
        </w:rPr>
        <w:t>Activities</w:t>
      </w:r>
      <w:r w:rsidRPr="00791DF0">
        <w:rPr>
          <w:rFonts w:ascii="Times New Roman" w:hAnsi="Times New Roman" w:cs="Times New Roman"/>
          <w:color w:val="000000" w:themeColor="text1"/>
          <w:sz w:val="24"/>
          <w:szCs w:val="24"/>
        </w:rPr>
        <w:t xml:space="preserve"> which are likely to involve the loss of jobs in the United States due to the relocation or expansion outside of the United States of an enterprise located in the United States, or</w:t>
      </w:r>
    </w:p>
    <w:p w14:paraId="55EABEF7"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p>
    <w:p w14:paraId="29ACE3F2"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15.</w:t>
      </w:r>
      <w:r w:rsidRPr="00791DF0">
        <w:rPr>
          <w:rFonts w:ascii="Times New Roman" w:hAnsi="Times New Roman" w:cs="Times New Roman"/>
          <w:color w:val="000000" w:themeColor="text1"/>
          <w:sz w:val="24"/>
          <w:szCs w:val="24"/>
        </w:rPr>
        <w:tab/>
        <w:t>Activities which the Grantee is aware are reasonably likely to contribute to the violation of internationally or locally recognized rights of workers,</w:t>
      </w:r>
    </w:p>
    <w:p w14:paraId="68B18910"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u w:val="single"/>
        </w:rPr>
      </w:pPr>
    </w:p>
    <w:p w14:paraId="7DE415F5" w14:textId="77777777" w:rsidR="00E43AA9" w:rsidRPr="00791DF0" w:rsidRDefault="00E43AA9" w:rsidP="002769E8">
      <w:pPr>
        <w:spacing w:line="276" w:lineRule="auto"/>
        <w:ind w:left="1151" w:hanging="720"/>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16.   Activities to support the </w:t>
      </w:r>
      <w:r w:rsidRPr="00791DF0">
        <w:rPr>
          <w:rFonts w:ascii="Times New Roman" w:hAnsi="Times New Roman" w:cs="Times New Roman"/>
          <w:color w:val="000000" w:themeColor="text1"/>
          <w:sz w:val="24"/>
          <w:szCs w:val="24"/>
          <w:u w:val="single"/>
        </w:rPr>
        <w:t>production</w:t>
      </w:r>
      <w:r w:rsidRPr="00791DF0">
        <w:rPr>
          <w:rFonts w:ascii="Times New Roman" w:hAnsi="Times New Roman" w:cs="Times New Roman"/>
          <w:color w:val="000000" w:themeColor="text1"/>
          <w:sz w:val="24"/>
          <w:szCs w:val="24"/>
        </w:rPr>
        <w:t xml:space="preserve"> of agricultural commodities for export from Malawi when such commodities would directly compete with exports of similar United States </w:t>
      </w:r>
      <w:r w:rsidRPr="00791DF0">
        <w:rPr>
          <w:rFonts w:ascii="Times New Roman" w:hAnsi="Times New Roman" w:cs="Times New Roman"/>
          <w:color w:val="000000" w:themeColor="text1"/>
          <w:sz w:val="24"/>
          <w:szCs w:val="24"/>
        </w:rPr>
        <w:lastRenderedPageBreak/>
        <w:t>agricultural commodities to third countries and have a significant impact on United States exporters.</w:t>
      </w:r>
    </w:p>
    <w:p w14:paraId="322B4E77" w14:textId="77777777" w:rsidR="00E43AA9" w:rsidRPr="00791DF0" w:rsidRDefault="00E43AA9" w:rsidP="002769E8">
      <w:pPr>
        <w:spacing w:line="276" w:lineRule="auto"/>
        <w:jc w:val="both"/>
        <w:rPr>
          <w:rFonts w:ascii="Times New Roman" w:hAnsi="Times New Roman" w:cs="Times New Roman"/>
          <w:b/>
          <w:color w:val="000000" w:themeColor="text1"/>
          <w:spacing w:val="-3"/>
          <w:sz w:val="24"/>
          <w:szCs w:val="24"/>
        </w:rPr>
      </w:pPr>
    </w:p>
    <w:p w14:paraId="426E0BD0" w14:textId="4B29BB21" w:rsidR="00E43AA9" w:rsidRPr="00791DF0" w:rsidRDefault="00E43AA9"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 xml:space="preserve">Other: </w:t>
      </w:r>
      <w:r w:rsidRPr="00791DF0">
        <w:rPr>
          <w:rFonts w:ascii="Times New Roman" w:hAnsi="Times New Roman" w:cs="Times New Roman"/>
          <w:color w:val="000000" w:themeColor="text1"/>
          <w:sz w:val="24"/>
          <w:szCs w:val="24"/>
        </w:rPr>
        <w:t xml:space="preserve">As mentioned, grants will be made available to </w:t>
      </w:r>
      <w:r w:rsidR="00187E31" w:rsidRPr="00791DF0">
        <w:rPr>
          <w:rFonts w:ascii="Times New Roman" w:hAnsi="Times New Roman" w:cs="Times New Roman"/>
          <w:color w:val="000000" w:themeColor="text1"/>
          <w:sz w:val="24"/>
          <w:szCs w:val="24"/>
        </w:rPr>
        <w:t xml:space="preserve">qualified legally registered Kosovo non-governmental organizations, CSOs, media, private companies, academic institutions, professional associations, and consortiums of the </w:t>
      </w:r>
      <w:proofErr w:type="gramStart"/>
      <w:r w:rsidR="00187E31" w:rsidRPr="00791DF0">
        <w:rPr>
          <w:rFonts w:ascii="Times New Roman" w:hAnsi="Times New Roman" w:cs="Times New Roman"/>
          <w:color w:val="000000" w:themeColor="text1"/>
          <w:sz w:val="24"/>
          <w:szCs w:val="24"/>
        </w:rPr>
        <w:t xml:space="preserve">aforementioned </w:t>
      </w:r>
      <w:r w:rsidRPr="00791DF0">
        <w:rPr>
          <w:rFonts w:ascii="Times New Roman" w:hAnsi="Times New Roman" w:cs="Times New Roman"/>
          <w:color w:val="000000" w:themeColor="text1"/>
          <w:sz w:val="24"/>
          <w:szCs w:val="24"/>
        </w:rPr>
        <w:t>in</w:t>
      </w:r>
      <w:proofErr w:type="gramEnd"/>
      <w:r w:rsidRPr="00791DF0">
        <w:rPr>
          <w:rFonts w:ascii="Times New Roman" w:hAnsi="Times New Roman" w:cs="Times New Roman"/>
          <w:color w:val="000000" w:themeColor="text1"/>
          <w:sz w:val="24"/>
          <w:szCs w:val="24"/>
        </w:rPr>
        <w:t xml:space="preserve"> </w:t>
      </w:r>
      <w:r w:rsidR="00CA1E8B" w:rsidRPr="00791DF0">
        <w:rPr>
          <w:rFonts w:ascii="Times New Roman" w:hAnsi="Times New Roman" w:cs="Times New Roman"/>
          <w:color w:val="000000" w:themeColor="text1"/>
          <w:sz w:val="24"/>
          <w:szCs w:val="24"/>
        </w:rPr>
        <w:t>the grant amount stated by this RFA</w:t>
      </w:r>
      <w:r w:rsidRPr="00791DF0">
        <w:rPr>
          <w:rFonts w:ascii="Times New Roman" w:hAnsi="Times New Roman" w:cs="Times New Roman"/>
          <w:color w:val="000000" w:themeColor="text1"/>
          <w:sz w:val="24"/>
          <w:szCs w:val="24"/>
        </w:rPr>
        <w:t xml:space="preserve"> (all grants will be distributed in </w:t>
      </w:r>
      <w:r w:rsidRPr="00791DF0">
        <w:rPr>
          <w:rFonts w:ascii="Times New Roman" w:hAnsi="Times New Roman" w:cs="Times New Roman"/>
          <w:color w:val="000000" w:themeColor="text1"/>
          <w:sz w:val="24"/>
          <w:szCs w:val="24"/>
          <w:u w:val="single"/>
        </w:rPr>
        <w:t>USD or local currency equivalent</w:t>
      </w:r>
      <w:r w:rsidRPr="00791DF0">
        <w:rPr>
          <w:rFonts w:ascii="Times New Roman" w:hAnsi="Times New Roman" w:cs="Times New Roman"/>
          <w:color w:val="000000" w:themeColor="text1"/>
          <w:sz w:val="24"/>
          <w:szCs w:val="24"/>
        </w:rPr>
        <w:t>).  Payment will be made according to a monthly or installment schedule, and in no event will more than 90% of the total agreed budget be disbursed prior to receiving and approving the Final Financial and Final Program Report.</w:t>
      </w:r>
    </w:p>
    <w:p w14:paraId="3381F1FC" w14:textId="77777777" w:rsidR="00E43AA9" w:rsidRPr="00791DF0" w:rsidRDefault="00E43AA9" w:rsidP="002769E8">
      <w:pPr>
        <w:pStyle w:val="Heading1"/>
        <w:spacing w:line="276" w:lineRule="auto"/>
        <w:rPr>
          <w:rFonts w:ascii="Times New Roman" w:hAnsi="Times New Roman" w:cs="Times New Roman"/>
          <w:color w:val="000000" w:themeColor="text1"/>
          <w:sz w:val="24"/>
          <w:szCs w:val="24"/>
        </w:rPr>
      </w:pPr>
    </w:p>
    <w:p w14:paraId="6B13BAC4" w14:textId="77777777" w:rsidR="00BD56D0" w:rsidRPr="00791DF0" w:rsidRDefault="00BD56D0" w:rsidP="002769E8">
      <w:pPr>
        <w:spacing w:line="276" w:lineRule="auto"/>
        <w:rPr>
          <w:rFonts w:ascii="Times New Roman" w:hAnsi="Times New Roman" w:cs="Times New Roman"/>
          <w:color w:val="000000" w:themeColor="text1"/>
          <w:sz w:val="24"/>
          <w:szCs w:val="24"/>
        </w:rPr>
      </w:pPr>
    </w:p>
    <w:p w14:paraId="2A7B8AC6" w14:textId="77777777" w:rsidR="00BD56D0" w:rsidRPr="00791DF0" w:rsidRDefault="00BD56D0" w:rsidP="002769E8">
      <w:pPr>
        <w:spacing w:line="276" w:lineRule="auto"/>
        <w:rPr>
          <w:rFonts w:ascii="Times New Roman" w:hAnsi="Times New Roman" w:cs="Times New Roman"/>
          <w:color w:val="000000" w:themeColor="text1"/>
          <w:sz w:val="24"/>
          <w:szCs w:val="24"/>
        </w:rPr>
      </w:pPr>
    </w:p>
    <w:p w14:paraId="2F3D8C33"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5F136275"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0F43BF79"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0DCEC1B6"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61A58012"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1C842E2D"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209DF15E"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77C3FA55"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0167E725"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4ED091CB"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7439CB6B"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238DA588"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7C1AA841"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49B4D1C6"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14F06921"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57694514"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1FF6F018"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548B0E20"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0EFEEE13"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4BDE1B1E"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4D369984" w14:textId="77777777" w:rsidR="00BD56D0" w:rsidRPr="00791DF0" w:rsidRDefault="00BD56D0" w:rsidP="002769E8">
      <w:pPr>
        <w:spacing w:line="276" w:lineRule="auto"/>
        <w:rPr>
          <w:rFonts w:ascii="Times New Roman" w:hAnsi="Times New Roman" w:cs="Times New Roman"/>
          <w:color w:val="000000" w:themeColor="text1"/>
          <w:sz w:val="24"/>
          <w:szCs w:val="24"/>
        </w:rPr>
      </w:pPr>
    </w:p>
    <w:p w14:paraId="659C05F3" w14:textId="77777777" w:rsidR="00BD56D0" w:rsidRPr="00791DF0" w:rsidRDefault="00BD56D0" w:rsidP="002769E8">
      <w:pPr>
        <w:spacing w:line="276" w:lineRule="auto"/>
        <w:rPr>
          <w:rFonts w:ascii="Times New Roman" w:hAnsi="Times New Roman" w:cs="Times New Roman"/>
          <w:color w:val="000000" w:themeColor="text1"/>
          <w:sz w:val="24"/>
          <w:szCs w:val="24"/>
        </w:rPr>
      </w:pPr>
    </w:p>
    <w:p w14:paraId="7F25E738" w14:textId="77777777" w:rsidR="00BD56D0" w:rsidRPr="00791DF0" w:rsidRDefault="00BD56D0" w:rsidP="002769E8">
      <w:pPr>
        <w:spacing w:line="276" w:lineRule="auto"/>
        <w:rPr>
          <w:rFonts w:ascii="Times New Roman" w:hAnsi="Times New Roman" w:cs="Times New Roman"/>
          <w:color w:val="000000" w:themeColor="text1"/>
          <w:sz w:val="24"/>
          <w:szCs w:val="24"/>
        </w:rPr>
      </w:pPr>
    </w:p>
    <w:p w14:paraId="1A611DB7" w14:textId="5E1A56D4" w:rsidR="00AC54FC" w:rsidRPr="00791DF0" w:rsidRDefault="008646BD" w:rsidP="002769E8">
      <w:pPr>
        <w:pStyle w:val="Heading1"/>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Section C -</w:t>
      </w:r>
      <w:r w:rsidR="00AC54FC" w:rsidRPr="00791DF0">
        <w:rPr>
          <w:rFonts w:ascii="Times New Roman" w:hAnsi="Times New Roman" w:cs="Times New Roman"/>
          <w:color w:val="000000" w:themeColor="text1"/>
          <w:sz w:val="24"/>
          <w:szCs w:val="24"/>
        </w:rPr>
        <w:t xml:space="preserve"> Selection Process</w:t>
      </w:r>
      <w:bookmarkEnd w:id="6"/>
    </w:p>
    <w:p w14:paraId="1ABDAD61"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79B1290B" w14:textId="5E2FB64F"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lastRenderedPageBreak/>
        <w:t xml:space="preserve">The applications will be evaluated according to the evaluation criteria set forth below.  To the extent necessary (if award is not made based on initial applications), negotiations may be conducted with each applicant whose application, after discussion and negotiation, has a reasonable chance of being selected for award. </w:t>
      </w:r>
      <w:r w:rsidRPr="00791DF0">
        <w:rPr>
          <w:rFonts w:ascii="Times New Roman" w:hAnsi="Times New Roman" w:cs="Times New Roman"/>
          <w:b/>
          <w:color w:val="000000" w:themeColor="text1"/>
          <w:sz w:val="24"/>
          <w:szCs w:val="24"/>
        </w:rPr>
        <w:t xml:space="preserve">Award will be made to </w:t>
      </w:r>
      <w:r w:rsidR="00F82AB6" w:rsidRPr="00791DF0">
        <w:rPr>
          <w:rFonts w:ascii="Times New Roman" w:hAnsi="Times New Roman" w:cs="Times New Roman"/>
          <w:b/>
          <w:color w:val="000000" w:themeColor="text1"/>
          <w:sz w:val="24"/>
          <w:szCs w:val="24"/>
        </w:rPr>
        <w:t xml:space="preserve">the </w:t>
      </w:r>
      <w:r w:rsidRPr="00791DF0">
        <w:rPr>
          <w:rFonts w:ascii="Times New Roman" w:hAnsi="Times New Roman" w:cs="Times New Roman"/>
          <w:b/>
          <w:color w:val="000000" w:themeColor="text1"/>
          <w:sz w:val="24"/>
          <w:szCs w:val="24"/>
        </w:rPr>
        <w:t>responsible applicant whose application offer</w:t>
      </w:r>
      <w:r w:rsidR="005B7B29" w:rsidRPr="00791DF0">
        <w:rPr>
          <w:rFonts w:ascii="Times New Roman" w:hAnsi="Times New Roman" w:cs="Times New Roman"/>
          <w:b/>
          <w:color w:val="000000" w:themeColor="text1"/>
          <w:sz w:val="24"/>
          <w:szCs w:val="24"/>
        </w:rPr>
        <w:t>s</w:t>
      </w:r>
      <w:r w:rsidRPr="00791DF0">
        <w:rPr>
          <w:rFonts w:ascii="Times New Roman" w:hAnsi="Times New Roman" w:cs="Times New Roman"/>
          <w:b/>
          <w:color w:val="000000" w:themeColor="text1"/>
          <w:sz w:val="24"/>
          <w:szCs w:val="24"/>
        </w:rPr>
        <w:t xml:space="preserve"> the best value</w:t>
      </w:r>
      <w:r w:rsidRPr="00791DF0">
        <w:rPr>
          <w:rFonts w:ascii="Times New Roman" w:hAnsi="Times New Roman" w:cs="Times New Roman"/>
          <w:color w:val="000000" w:themeColor="text1"/>
          <w:sz w:val="24"/>
          <w:szCs w:val="24"/>
        </w:rPr>
        <w:t xml:space="preserve">. </w:t>
      </w:r>
    </w:p>
    <w:p w14:paraId="1C807DCA"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0BDED94D" w14:textId="13CE355D" w:rsidR="006C7004"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Awards will be made based on the ranking of applications by the review panel according to the evaluation criteria and scoring system identified below:</w:t>
      </w:r>
    </w:p>
    <w:p w14:paraId="5C57747D"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221CB74E" w14:textId="77777777" w:rsidR="00AC54FC" w:rsidRPr="00791DF0" w:rsidRDefault="00AC54FC" w:rsidP="002769E8">
      <w:pPr>
        <w:pStyle w:val="ListParagraph"/>
        <w:numPr>
          <w:ilvl w:val="0"/>
          <w:numId w:val="7"/>
        </w:numPr>
        <w:spacing w:after="120"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 xml:space="preserve">Technical Approach / Methodology. </w:t>
      </w:r>
      <w:r w:rsidRPr="00791DF0">
        <w:rPr>
          <w:rFonts w:ascii="Times New Roman" w:hAnsi="Times New Roman" w:cs="Times New Roman"/>
          <w:color w:val="000000" w:themeColor="text1"/>
          <w:sz w:val="24"/>
          <w:szCs w:val="24"/>
        </w:rPr>
        <w:t xml:space="preserve">The quality and feasibility of the application. How innovative and feasible is the activity scheme?  Is the activity likely to lead to improved and transparent procurement process? Are the targets that the offeror gives feasible to achieve with the activity design and approach? (35 points). </w:t>
      </w:r>
      <w:r w:rsidRPr="00791DF0">
        <w:rPr>
          <w:rFonts w:ascii="Times New Roman" w:hAnsi="Times New Roman" w:cs="Times New Roman"/>
          <w:b/>
          <w:color w:val="000000" w:themeColor="text1"/>
          <w:sz w:val="24"/>
          <w:szCs w:val="24"/>
        </w:rPr>
        <w:t xml:space="preserve"> </w:t>
      </w:r>
    </w:p>
    <w:p w14:paraId="42B0E149" w14:textId="77777777" w:rsidR="00AC54FC" w:rsidRPr="00791DF0" w:rsidRDefault="00AC54FC" w:rsidP="002769E8">
      <w:pPr>
        <w:spacing w:line="276" w:lineRule="auto"/>
        <w:jc w:val="both"/>
        <w:rPr>
          <w:rFonts w:ascii="Times New Roman" w:hAnsi="Times New Roman" w:cs="Times New Roman"/>
          <w:b/>
          <w:color w:val="000000" w:themeColor="text1"/>
          <w:sz w:val="24"/>
          <w:szCs w:val="24"/>
        </w:rPr>
      </w:pPr>
    </w:p>
    <w:p w14:paraId="4B76B494" w14:textId="72FD6C04" w:rsidR="00AC54FC" w:rsidRPr="00791DF0" w:rsidRDefault="00AC54FC" w:rsidP="002769E8">
      <w:pPr>
        <w:pStyle w:val="ListParagraph"/>
        <w:numPr>
          <w:ilvl w:val="0"/>
          <w:numId w:val="7"/>
        </w:numPr>
        <w:spacing w:after="120"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 xml:space="preserve">Past Performance. </w:t>
      </w:r>
      <w:r w:rsidRPr="00791DF0">
        <w:rPr>
          <w:rFonts w:ascii="Times New Roman" w:hAnsi="Times New Roman" w:cs="Times New Roman"/>
          <w:color w:val="000000" w:themeColor="text1"/>
          <w:sz w:val="24"/>
          <w:szCs w:val="24"/>
        </w:rPr>
        <w:t xml:space="preserve">All applicants will be subject to a past performance review, with emphasis on prior projects, if any, which are </w:t>
      </w:r>
      <w:proofErr w:type="gramStart"/>
      <w:r w:rsidRPr="00791DF0">
        <w:rPr>
          <w:rFonts w:ascii="Times New Roman" w:hAnsi="Times New Roman" w:cs="Times New Roman"/>
          <w:color w:val="000000" w:themeColor="text1"/>
          <w:sz w:val="24"/>
          <w:szCs w:val="24"/>
        </w:rPr>
        <w:t>similar to</w:t>
      </w:r>
      <w:proofErr w:type="gramEnd"/>
      <w:r w:rsidRPr="00791DF0">
        <w:rPr>
          <w:rFonts w:ascii="Times New Roman" w:hAnsi="Times New Roman" w:cs="Times New Roman"/>
          <w:color w:val="000000" w:themeColor="text1"/>
          <w:sz w:val="24"/>
          <w:szCs w:val="24"/>
        </w:rPr>
        <w:t xml:space="preserve"> that which is proposed. (25 points).</w:t>
      </w:r>
    </w:p>
    <w:p w14:paraId="23FA6C5B" w14:textId="77777777" w:rsidR="00AC54FC" w:rsidRPr="00791DF0" w:rsidRDefault="00AC54FC" w:rsidP="002769E8">
      <w:pPr>
        <w:spacing w:line="276" w:lineRule="auto"/>
        <w:ind w:firstLine="60"/>
        <w:jc w:val="both"/>
        <w:rPr>
          <w:rFonts w:ascii="Times New Roman" w:hAnsi="Times New Roman" w:cs="Times New Roman"/>
          <w:b/>
          <w:color w:val="000000" w:themeColor="text1"/>
          <w:sz w:val="24"/>
          <w:szCs w:val="24"/>
        </w:rPr>
      </w:pPr>
    </w:p>
    <w:p w14:paraId="591BA9B0" w14:textId="77777777" w:rsidR="00AC54FC" w:rsidRPr="00791DF0" w:rsidRDefault="00AC54FC" w:rsidP="002769E8">
      <w:pPr>
        <w:pStyle w:val="ListParagraph"/>
        <w:numPr>
          <w:ilvl w:val="0"/>
          <w:numId w:val="7"/>
        </w:numPr>
        <w:spacing w:after="120" w:line="276" w:lineRule="auto"/>
        <w:jc w:val="both"/>
        <w:rPr>
          <w:rFonts w:ascii="Times New Roman" w:hAnsi="Times New Roman" w:cs="Times New Roman"/>
          <w:color w:val="000000" w:themeColor="text1"/>
          <w:sz w:val="24"/>
          <w:szCs w:val="24"/>
        </w:rPr>
      </w:pPr>
      <w:r w:rsidRPr="00791DF0">
        <w:rPr>
          <w:rFonts w:ascii="Times New Roman" w:hAnsi="Times New Roman" w:cs="Times New Roman"/>
          <w:b/>
          <w:color w:val="000000" w:themeColor="text1"/>
          <w:sz w:val="24"/>
          <w:szCs w:val="24"/>
        </w:rPr>
        <w:t>Management Capacity.</w:t>
      </w:r>
      <w:r w:rsidRPr="00791DF0">
        <w:rPr>
          <w:rFonts w:ascii="Times New Roman" w:hAnsi="Times New Roman" w:cs="Times New Roman"/>
          <w:color w:val="000000" w:themeColor="text1"/>
          <w:sz w:val="24"/>
          <w:szCs w:val="24"/>
        </w:rPr>
        <w:t xml:space="preserve"> How qualified are the individuals that the offeror proposes to perform the work? What is the operational capacity for the offeror to manage the project to scope to the targets, on time, and on budget? Appraisal will be based principally on logic of its management approach, the skills, qualifications of its proposed personnel, clarity of its staffing plan and proposed consortium (if applicable). (25 points).</w:t>
      </w:r>
    </w:p>
    <w:p w14:paraId="15499B7C" w14:textId="77777777" w:rsidR="00AC54FC" w:rsidRPr="00791DF0" w:rsidRDefault="00AC54FC" w:rsidP="002769E8">
      <w:pPr>
        <w:tabs>
          <w:tab w:val="left" w:pos="8460"/>
        </w:tabs>
        <w:spacing w:line="276" w:lineRule="auto"/>
        <w:ind w:right="72"/>
        <w:jc w:val="both"/>
        <w:rPr>
          <w:rFonts w:ascii="Times New Roman" w:hAnsi="Times New Roman" w:cs="Times New Roman"/>
          <w:color w:val="000000" w:themeColor="text1"/>
          <w:sz w:val="24"/>
          <w:szCs w:val="24"/>
        </w:rPr>
      </w:pPr>
    </w:p>
    <w:p w14:paraId="4C39EEEE" w14:textId="19590037" w:rsidR="00AC54FC" w:rsidRPr="00791DF0" w:rsidRDefault="00AC54FC" w:rsidP="006C7004">
      <w:pPr>
        <w:pStyle w:val="ListParagraph"/>
        <w:numPr>
          <w:ilvl w:val="0"/>
          <w:numId w:val="7"/>
        </w:numPr>
        <w:spacing w:after="120"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 xml:space="preserve">Cost Efficiency. </w:t>
      </w:r>
      <w:r w:rsidRPr="00791DF0">
        <w:rPr>
          <w:rFonts w:ascii="Times New Roman" w:hAnsi="Times New Roman" w:cs="Times New Roman"/>
          <w:color w:val="000000" w:themeColor="text1"/>
          <w:sz w:val="24"/>
          <w:szCs w:val="24"/>
        </w:rPr>
        <w:t>The degree to which budgeting is clear, reasonable, and realistic, thus reflecting best use of organizational and grant resources. (15 points)</w:t>
      </w:r>
    </w:p>
    <w:p w14:paraId="65900490" w14:textId="77777777" w:rsidR="00AC54FC" w:rsidRPr="00791DF0" w:rsidRDefault="00AC54FC" w:rsidP="002769E8">
      <w:pPr>
        <w:spacing w:line="276" w:lineRule="auto"/>
        <w:jc w:val="both"/>
        <w:rPr>
          <w:rFonts w:ascii="Times New Roman" w:hAnsi="Times New Roman" w:cs="Times New Roman"/>
          <w:snapToGrid/>
          <w:color w:val="000000" w:themeColor="text1"/>
          <w:sz w:val="24"/>
          <w:szCs w:val="24"/>
        </w:rPr>
      </w:pPr>
    </w:p>
    <w:p w14:paraId="610BFBED"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noProof/>
          <w:color w:val="000000" w:themeColor="text1"/>
          <w:sz w:val="24"/>
          <w:szCs w:val="24"/>
        </w:rPr>
        <mc:AlternateContent>
          <mc:Choice Requires="wps">
            <w:drawing>
              <wp:inline distT="0" distB="0" distL="0" distR="0" wp14:anchorId="23CC975B" wp14:editId="7AD732E1">
                <wp:extent cx="5591175" cy="349250"/>
                <wp:effectExtent l="5080" t="7620" r="1397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9250"/>
                        </a:xfrm>
                        <a:prstGeom prst="rect">
                          <a:avLst/>
                        </a:prstGeom>
                        <a:solidFill>
                          <a:srgbClr val="FFFFFF"/>
                        </a:solidFill>
                        <a:ln w="9525">
                          <a:solidFill>
                            <a:srgbClr val="000000"/>
                          </a:solidFill>
                          <a:miter lim="800000"/>
                          <a:headEnd/>
                          <a:tailEnd/>
                        </a:ln>
                      </wps:spPr>
                      <wps:txbx>
                        <w:txbxContent>
                          <w:p w14:paraId="44782744" w14:textId="77777777" w:rsidR="00AC54FC" w:rsidRDefault="00AC54FC" w:rsidP="00AC54FC">
                            <w:pPr>
                              <w:jc w:val="center"/>
                              <w:rPr>
                                <w:b/>
                                <w:bCs/>
                                <w:iCs/>
                              </w:rPr>
                            </w:pPr>
                            <w:r>
                              <w:rPr>
                                <w:b/>
                                <w:bCs/>
                                <w:iCs/>
                                <w:spacing w:val="-3"/>
                                <w:sz w:val="22"/>
                              </w:rPr>
                              <w:t>DAI and USAID reserve the right to fund any or none of the applications received.</w:t>
                            </w:r>
                          </w:p>
                        </w:txbxContent>
                      </wps:txbx>
                      <wps:bodyPr rot="0" vert="horz" wrap="square" lIns="91440" tIns="45720" rIns="91440" bIns="45720" anchor="t" anchorCtr="0" upright="1">
                        <a:noAutofit/>
                      </wps:bodyPr>
                    </wps:wsp>
                  </a:graphicData>
                </a:graphic>
              </wp:inline>
            </w:drawing>
          </mc:Choice>
          <mc:Fallback>
            <w:pict>
              <v:shapetype w14:anchorId="23CC975B" id="_x0000_t202" coordsize="21600,21600" o:spt="202" path="m,l,21600r21600,l21600,xe">
                <v:stroke joinstyle="miter"/>
                <v:path gradientshapeok="t" o:connecttype="rect"/>
              </v:shapetype>
              <v:shape id="Text Box 2" o:spid="_x0000_s1026" type="#_x0000_t202" style="width:440.2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">
                <v:textbox>
                  <w:txbxContent>
                    <w:p w14:paraId="44782744" w14:textId="77777777" w:rsidR="00AC54FC" w:rsidRDefault="00AC54FC" w:rsidP="00AC54FC">
                      <w:pPr>
                        <w:jc w:val="center"/>
                        <w:rPr>
                          <w:b/>
                          <w:bCs/>
                          <w:iCs/>
                        </w:rPr>
                      </w:pPr>
                      <w:r>
                        <w:rPr>
                          <w:b/>
                          <w:bCs/>
                          <w:iCs/>
                          <w:spacing w:val="-3"/>
                          <w:sz w:val="22"/>
                        </w:rPr>
                        <w:t>DAI and USAID reserve the right to fund any or none of the applications received.</w:t>
                      </w:r>
                    </w:p>
                  </w:txbxContent>
                </v:textbox>
                <w10:anchorlock/>
              </v:shape>
            </w:pict>
          </mc:Fallback>
        </mc:AlternateContent>
      </w:r>
    </w:p>
    <w:p w14:paraId="6C891AB6" w14:textId="77777777" w:rsidR="00AC54FC" w:rsidRPr="00791DF0" w:rsidRDefault="00AC54FC" w:rsidP="002769E8">
      <w:pPr>
        <w:spacing w:line="276" w:lineRule="auto"/>
        <w:ind w:left="360"/>
        <w:jc w:val="both"/>
        <w:rPr>
          <w:rFonts w:ascii="Times New Roman" w:hAnsi="Times New Roman" w:cs="Times New Roman"/>
          <w:color w:val="000000" w:themeColor="text1"/>
          <w:sz w:val="24"/>
          <w:szCs w:val="24"/>
        </w:rPr>
      </w:pPr>
    </w:p>
    <w:p w14:paraId="15CFD34D" w14:textId="77777777" w:rsidR="00AC54FC" w:rsidRPr="00791DF0" w:rsidRDefault="00AC54FC" w:rsidP="002769E8">
      <w:pPr>
        <w:pStyle w:val="Heading6"/>
        <w:spacing w:line="276" w:lineRule="auto"/>
        <w:rPr>
          <w:rFonts w:ascii="Times New Roman" w:hAnsi="Times New Roman" w:cs="Times New Roman"/>
          <w:b/>
          <w:bCs/>
          <w:color w:val="000000" w:themeColor="text1"/>
          <w:sz w:val="24"/>
          <w:szCs w:val="24"/>
        </w:rPr>
      </w:pPr>
      <w:r w:rsidRPr="00791DF0">
        <w:rPr>
          <w:rFonts w:ascii="Times New Roman" w:hAnsi="Times New Roman" w:cs="Times New Roman"/>
          <w:b/>
          <w:bCs/>
          <w:color w:val="000000" w:themeColor="text1"/>
          <w:sz w:val="24"/>
          <w:szCs w:val="24"/>
        </w:rPr>
        <w:t>Signing of Grant Agreements</w:t>
      </w:r>
    </w:p>
    <w:p w14:paraId="60E9E665"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08389E17" w14:textId="34250052"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Upon USAID concurrence of the applicant, a Grant Agreement will be prepared.  After DAI and the successful applicant have signed the Grant Agreement, DAI will provide training on financial management and reporting on grant funds.  All reporting and contractual obligations will be explained to the grant </w:t>
      </w:r>
      <w:r w:rsidR="006F6C99" w:rsidRPr="00791DF0">
        <w:rPr>
          <w:rFonts w:ascii="Times New Roman" w:hAnsi="Times New Roman" w:cs="Times New Roman"/>
          <w:color w:val="000000" w:themeColor="text1"/>
          <w:sz w:val="24"/>
          <w:szCs w:val="24"/>
        </w:rPr>
        <w:t>recipients.</w:t>
      </w:r>
    </w:p>
    <w:p w14:paraId="7F159352"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br w:type="page"/>
      </w:r>
    </w:p>
    <w:p w14:paraId="4A9C2CEC" w14:textId="2385B2DC" w:rsidR="00FE2970" w:rsidRPr="00791DF0" w:rsidRDefault="00FE2970" w:rsidP="002769E8">
      <w:pPr>
        <w:spacing w:line="276" w:lineRule="auto"/>
        <w:jc w:val="both"/>
        <w:rPr>
          <w:rFonts w:ascii="Times New Roman" w:hAnsi="Times New Roman" w:cs="Times New Roman"/>
          <w:b/>
          <w:bCs/>
          <w:color w:val="000000" w:themeColor="text1"/>
          <w:kern w:val="32"/>
          <w:sz w:val="24"/>
          <w:szCs w:val="24"/>
        </w:rPr>
      </w:pPr>
      <w:r w:rsidRPr="00791DF0">
        <w:rPr>
          <w:rFonts w:ascii="Times New Roman" w:hAnsi="Times New Roman" w:cs="Times New Roman"/>
          <w:b/>
          <w:bCs/>
          <w:color w:val="000000" w:themeColor="text1"/>
          <w:kern w:val="32"/>
          <w:sz w:val="24"/>
          <w:szCs w:val="24"/>
        </w:rPr>
        <w:lastRenderedPageBreak/>
        <w:t>Section D – Program Description</w:t>
      </w:r>
    </w:p>
    <w:p w14:paraId="2CF2865B" w14:textId="77777777" w:rsidR="00FE2970" w:rsidRPr="00791DF0" w:rsidRDefault="00FE2970" w:rsidP="002769E8">
      <w:pPr>
        <w:spacing w:line="276" w:lineRule="auto"/>
        <w:jc w:val="both"/>
        <w:rPr>
          <w:rFonts w:ascii="Times New Roman" w:hAnsi="Times New Roman" w:cs="Times New Roman"/>
          <w:b/>
          <w:bCs/>
          <w:color w:val="000000" w:themeColor="text1"/>
          <w:kern w:val="32"/>
          <w:sz w:val="24"/>
          <w:szCs w:val="24"/>
        </w:rPr>
      </w:pPr>
    </w:p>
    <w:p w14:paraId="30472F42" w14:textId="77777777" w:rsidR="00930459" w:rsidRPr="00791DF0" w:rsidRDefault="00930459" w:rsidP="002769E8">
      <w:pPr>
        <w:spacing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Project Title: Enhancing Procurement Practices through PPRC Monitoring</w:t>
      </w:r>
    </w:p>
    <w:p w14:paraId="35ECC8B9" w14:textId="7D018483" w:rsidR="00930459" w:rsidRPr="00791DF0" w:rsidRDefault="00930459" w:rsidP="002769E8">
      <w:pPr>
        <w:suppressAutoHyphens/>
        <w:spacing w:before="100" w:beforeAutospacing="1" w:after="100" w:afterAutospacing="1" w:line="276" w:lineRule="auto"/>
        <w:jc w:val="both"/>
        <w:rPr>
          <w:rFonts w:ascii="Times New Roman" w:hAnsi="Times New Roman" w:cs="Times New Roman"/>
          <w:b/>
          <w:bCs/>
          <w:color w:val="000000" w:themeColor="text1"/>
          <w:sz w:val="24"/>
          <w:szCs w:val="24"/>
          <w:lang w:eastAsia="zh-CN"/>
        </w:rPr>
      </w:pPr>
      <w:r w:rsidRPr="00791DF0">
        <w:rPr>
          <w:rFonts w:ascii="Times New Roman" w:hAnsi="Times New Roman" w:cs="Times New Roman"/>
          <w:b/>
          <w:bCs/>
          <w:color w:val="000000" w:themeColor="text1"/>
          <w:sz w:val="24"/>
          <w:szCs w:val="24"/>
          <w:lang w:eastAsia="zh-CN"/>
        </w:rPr>
        <w:t xml:space="preserve">A. </w:t>
      </w:r>
      <w:r w:rsidRPr="00791DF0">
        <w:rPr>
          <w:rFonts w:ascii="Times New Roman" w:hAnsi="Times New Roman" w:cs="Times New Roman"/>
          <w:b/>
          <w:bCs/>
          <w:color w:val="000000" w:themeColor="text1"/>
          <w:sz w:val="24"/>
          <w:szCs w:val="24"/>
          <w:lang w:eastAsia="zh-CN"/>
        </w:rPr>
        <w:tab/>
        <w:t xml:space="preserve">OBJECTIVE </w:t>
      </w:r>
    </w:p>
    <w:p w14:paraId="57DD4190"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bookmarkStart w:id="7" w:name="_Hlk163735707"/>
      <w:r w:rsidRPr="00791DF0">
        <w:rPr>
          <w:rFonts w:ascii="Times New Roman" w:hAnsi="Times New Roman" w:cs="Times New Roman"/>
          <w:bCs/>
          <w:color w:val="000000" w:themeColor="text1"/>
          <w:sz w:val="24"/>
          <w:szCs w:val="24"/>
        </w:rPr>
        <w:t xml:space="preserve">The USAID Kosovo Municipal Integrity Activity (KMI) intends to award a grant to eligible Civil Society Organizations (CSOs) for the comprehensive monitoring of the Public Procurement Regulatory Commission (PPRC). The primary objective of this project is to enhance various aspects of procurement practices, with a particular focus on improving the clarity and consistency of procurement law interpretations. To achieve this goal, CSOs will monitor the interpretations issued by the PPRC on contentious procurement issues and articles. This monitoring process will involve conducting thorough analyses to identify areas of ambiguity within the interpretations. Based on these findings, CSOs will propose clear and concise recommendations for clarifications or amendments to ensure consistent and transparent application of procurement regulations across all institutions involved in the procurement process. The overarching aim of this initiative is to significantly improve procurement practices in Kosovo. By providing actionable recommendations derived from the monitoring activities, the project aims to foster greater transparency, efficiency, and integrity within the procurement system. </w:t>
      </w:r>
    </w:p>
    <w:bookmarkEnd w:id="7"/>
    <w:p w14:paraId="5E2921C7" w14:textId="3E458921" w:rsidR="00930459" w:rsidRPr="00791DF0" w:rsidRDefault="00930459" w:rsidP="002769E8">
      <w:pPr>
        <w:suppressAutoHyphens/>
        <w:spacing w:before="100" w:beforeAutospacing="1" w:after="100" w:afterAutospacing="1" w:line="276" w:lineRule="auto"/>
        <w:jc w:val="both"/>
        <w:rPr>
          <w:rFonts w:ascii="Times New Roman" w:hAnsi="Times New Roman" w:cs="Times New Roman"/>
          <w:b/>
          <w:bCs/>
          <w:color w:val="000000" w:themeColor="text1"/>
          <w:sz w:val="24"/>
          <w:szCs w:val="24"/>
          <w:lang w:eastAsia="zh-CN"/>
        </w:rPr>
      </w:pPr>
      <w:r w:rsidRPr="00791DF0">
        <w:rPr>
          <w:rFonts w:ascii="Times New Roman" w:hAnsi="Times New Roman" w:cs="Times New Roman"/>
          <w:b/>
          <w:bCs/>
          <w:color w:val="000000" w:themeColor="text1"/>
          <w:sz w:val="24"/>
          <w:szCs w:val="24"/>
          <w:lang w:eastAsia="zh-CN"/>
        </w:rPr>
        <w:t>B.</w:t>
      </w:r>
      <w:r w:rsidRPr="00791DF0">
        <w:rPr>
          <w:rFonts w:ascii="Times New Roman" w:hAnsi="Times New Roman" w:cs="Times New Roman"/>
          <w:b/>
          <w:bCs/>
          <w:color w:val="000000" w:themeColor="text1"/>
          <w:sz w:val="24"/>
          <w:szCs w:val="24"/>
          <w:lang w:eastAsia="zh-CN"/>
        </w:rPr>
        <w:tab/>
        <w:t xml:space="preserve">BACKGROUND </w:t>
      </w:r>
    </w:p>
    <w:p w14:paraId="6B01C1C8" w14:textId="30708313"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 xml:space="preserve">USAID KMI is a five-year USAID-funded activity that works to address long-standing challenges related to corruption and poor-quality service delivery by the Government of Kosovo by enhancing public financial management (PMF), with a focus on municipal procurement, and by strengthening accountability mechanisms both within government and outside of government through civil society, the private </w:t>
      </w:r>
      <w:r w:rsidR="00236053" w:rsidRPr="00791DF0">
        <w:rPr>
          <w:rFonts w:ascii="Times New Roman" w:hAnsi="Times New Roman" w:cs="Times New Roman"/>
          <w:bCs/>
          <w:color w:val="000000" w:themeColor="text1"/>
          <w:sz w:val="24"/>
          <w:szCs w:val="24"/>
        </w:rPr>
        <w:t>sector,</w:t>
      </w:r>
      <w:r w:rsidRPr="00791DF0">
        <w:rPr>
          <w:rFonts w:ascii="Times New Roman" w:hAnsi="Times New Roman" w:cs="Times New Roman"/>
          <w:bCs/>
          <w:color w:val="000000" w:themeColor="text1"/>
          <w:sz w:val="24"/>
          <w:szCs w:val="24"/>
        </w:rPr>
        <w:t xml:space="preserve"> and media. This will be achieved through four objectives:</w:t>
      </w:r>
    </w:p>
    <w:p w14:paraId="3D74047A"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
          <w:color w:val="000000" w:themeColor="text1"/>
          <w:sz w:val="24"/>
          <w:szCs w:val="24"/>
        </w:rPr>
        <w:t>Objective one:</w:t>
      </w:r>
      <w:r w:rsidRPr="00791DF0">
        <w:rPr>
          <w:rFonts w:ascii="Times New Roman" w:hAnsi="Times New Roman" w:cs="Times New Roman"/>
          <w:bCs/>
          <w:color w:val="000000" w:themeColor="text1"/>
          <w:sz w:val="24"/>
          <w:szCs w:val="24"/>
        </w:rPr>
        <w:t xml:space="preserve"> National accountability agencies provide more effective and coordinated financial oversight- to accomplish this, the activity will be working with national level accountability agencies such as Public Procurement Regulatory Commission (PPRC), Kosovo Institution for Administration (KIPA), Procurement Review Board (PRB), the Ministry of Finance Central Harmonization Unit (CHU) and National Audit Office (NAO).</w:t>
      </w:r>
    </w:p>
    <w:p w14:paraId="26DC88AD"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
          <w:color w:val="000000" w:themeColor="text1"/>
          <w:sz w:val="24"/>
          <w:szCs w:val="24"/>
        </w:rPr>
        <w:t>Objective two:</w:t>
      </w:r>
      <w:r w:rsidRPr="00791DF0">
        <w:rPr>
          <w:rFonts w:ascii="Times New Roman" w:hAnsi="Times New Roman" w:cs="Times New Roman"/>
          <w:bCs/>
          <w:color w:val="000000" w:themeColor="text1"/>
          <w:sz w:val="24"/>
          <w:szCs w:val="24"/>
        </w:rPr>
        <w:t xml:space="preserve"> Government increase use of good practices in budget planning, public procurement, and contract management – the activity works with selected and targeted municipal governments to improve budget planning and project planning, public procurement, and contract management. </w:t>
      </w:r>
    </w:p>
    <w:p w14:paraId="75740BD8"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
          <w:color w:val="000000" w:themeColor="text1"/>
          <w:sz w:val="24"/>
          <w:szCs w:val="24"/>
        </w:rPr>
        <w:t>Objective three:</w:t>
      </w:r>
      <w:r w:rsidRPr="00791DF0">
        <w:rPr>
          <w:rFonts w:ascii="Times New Roman" w:hAnsi="Times New Roman" w:cs="Times New Roman"/>
          <w:bCs/>
          <w:color w:val="000000" w:themeColor="text1"/>
          <w:sz w:val="24"/>
          <w:szCs w:val="24"/>
        </w:rPr>
        <w:t xml:space="preserve"> Government advances norms and practices that support internal audit and accountability - the activity works with municipal government leadership, elected officials, audit committees and internal audit staff to strengthen system, norms and practices that support accountability and integrity. </w:t>
      </w:r>
    </w:p>
    <w:p w14:paraId="7FF743BE"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
          <w:color w:val="000000" w:themeColor="text1"/>
          <w:sz w:val="24"/>
          <w:szCs w:val="24"/>
        </w:rPr>
        <w:lastRenderedPageBreak/>
        <w:t>Objective four:</w:t>
      </w:r>
      <w:r w:rsidRPr="00791DF0">
        <w:rPr>
          <w:rFonts w:ascii="Times New Roman" w:hAnsi="Times New Roman" w:cs="Times New Roman"/>
          <w:bCs/>
          <w:color w:val="000000" w:themeColor="text1"/>
          <w:sz w:val="24"/>
          <w:szCs w:val="24"/>
        </w:rPr>
        <w:t xml:space="preserve"> Civil society, media &amp; the private sector improve the integrity of public and private sector actors in public procurement – at the local level, the activity works with local citizen groups, local CSOs, local media and individual businesses that compete for government contracts. At the national level, the activity works with national-level CSOs, national media outlets, and chambers of commerce.</w:t>
      </w:r>
    </w:p>
    <w:p w14:paraId="4BEECDFA" w14:textId="0CAA946D" w:rsidR="00930459" w:rsidRPr="00791DF0" w:rsidRDefault="00930459" w:rsidP="002769E8">
      <w:pPr>
        <w:suppressAutoHyphens/>
        <w:spacing w:before="100" w:beforeAutospacing="1" w:after="100" w:afterAutospacing="1" w:line="276" w:lineRule="auto"/>
        <w:jc w:val="both"/>
        <w:rPr>
          <w:rFonts w:ascii="Times New Roman" w:eastAsia="Calibri" w:hAnsi="Times New Roman" w:cs="Times New Roman"/>
          <w:color w:val="000000" w:themeColor="text1"/>
          <w:sz w:val="24"/>
          <w:szCs w:val="24"/>
        </w:rPr>
      </w:pPr>
      <w:r w:rsidRPr="00791DF0">
        <w:rPr>
          <w:rFonts w:ascii="Times New Roman" w:hAnsi="Times New Roman" w:cs="Times New Roman"/>
          <w:b/>
          <w:bCs/>
          <w:color w:val="000000" w:themeColor="text1"/>
          <w:sz w:val="24"/>
          <w:szCs w:val="24"/>
          <w:lang w:eastAsia="zh-CN"/>
        </w:rPr>
        <w:t>C.</w:t>
      </w:r>
      <w:r w:rsidRPr="00791DF0">
        <w:rPr>
          <w:rFonts w:ascii="Times New Roman" w:hAnsi="Times New Roman" w:cs="Times New Roman"/>
          <w:b/>
          <w:bCs/>
          <w:color w:val="000000" w:themeColor="text1"/>
          <w:sz w:val="24"/>
          <w:szCs w:val="24"/>
          <w:lang w:eastAsia="zh-CN"/>
        </w:rPr>
        <w:tab/>
        <w:t>DETAILED PROGRAM DESCRIPTION</w:t>
      </w:r>
    </w:p>
    <w:p w14:paraId="2360D6B3"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Monitoring activities play an important role in ensuring the integrity and effectiveness of Kosovo's procurement system. Procurement regulations serve as a cornerstone for transparent and efficient public spending. However, inconsistencies in their interpretation can lead to confusion and undermine trust in the procurement process. The PPRC in Kosovo is tasked with providing interpretations of procurement laws and rules. Unfortunately, these interpretations sometimes lack the necessary detail, resulting in varying understandings among Kosovo's institutions.</w:t>
      </w:r>
    </w:p>
    <w:p w14:paraId="55195390"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 xml:space="preserve">Addressing imprecise procurement interpretations is vital as it can lead to legal disputes, delays, and undermine public trust, potentially fostering corruption. Scrutinizing PPRC's interpretations is key, necessitating thorough monitoring and analysis to identify ambiguities and propose clarifications, ensuring consistent application of regulations. This mitigates legal risks, improves procurement integrity, and benefits Kosovo's citizens. Progress in monitoring, especially within PPRC's Monitoring Department supported by USAID KMI, is notable. The monitoring department is now geared towards conducting efficient monitoring by focusing on risk-based procurements, following an established methodology. Analyzing decisions and monitoring reports offers insights into oversight effectiveness and areas for enhancement. </w:t>
      </w:r>
    </w:p>
    <w:p w14:paraId="47A7A08A"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The primary goal of this monitoring effort is to offer recommendations that will help the PPRC prioritize its monitoring efforts and target tenders with the greatest risk for violation. Addressing the issues of inconsistent interpretations of procurement regulations and enhancing oversight of procurement processes are critical priorities for Kosovo's procurement system. By conducting rigorous analysis and offering concrete recommendations, transparency, accountability, and effectiveness within Kosovo's procurement framework can be strengthened.</w:t>
      </w:r>
    </w:p>
    <w:p w14:paraId="04C6B730"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 xml:space="preserve">Tasks for the grantee should focus on monitoring and ensuring the effectiveness of various crucial activities, including, but not limited to: </w:t>
      </w:r>
    </w:p>
    <w:p w14:paraId="566E52E0" w14:textId="77777777" w:rsidR="00930459" w:rsidRPr="00791DF0" w:rsidRDefault="00930459"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Monitoring PPRC’s opinions and legal interpretations of procurement law and regulations. </w:t>
      </w:r>
    </w:p>
    <w:p w14:paraId="616E3C2E" w14:textId="77777777" w:rsidR="00930459" w:rsidRPr="00791DF0" w:rsidRDefault="00930459"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Tracking the usage of the newly developed monitoring methodology, supported by USAID KMI.</w:t>
      </w:r>
    </w:p>
    <w:p w14:paraId="5D07A4A0" w14:textId="77777777" w:rsidR="00930459" w:rsidRPr="00791DF0" w:rsidRDefault="00930459"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Monitoring the decisions issued by PPRC related to disciplinary measures for Contracting Authorities (CAs) that have violated procurement procedures. </w:t>
      </w:r>
    </w:p>
    <w:p w14:paraId="094367E5" w14:textId="77777777" w:rsidR="00930459" w:rsidRPr="00791DF0" w:rsidRDefault="00930459"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Monitoring the initiation of procurement activities for works contracts without executive projects. </w:t>
      </w:r>
    </w:p>
    <w:p w14:paraId="79F56087" w14:textId="77777777" w:rsidR="00930459" w:rsidRPr="00791DF0" w:rsidRDefault="00930459"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 xml:space="preserve">Monitoring negotiation procedures, individual consultancy services, and framework agreements with unit prices. </w:t>
      </w:r>
    </w:p>
    <w:p w14:paraId="55851EEA" w14:textId="77777777" w:rsidR="00930459" w:rsidRPr="00791DF0" w:rsidRDefault="00930459"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lastRenderedPageBreak/>
        <w:t xml:space="preserve">Evaluating the implementation level of best value criteria Most Economically Advantageous Tender (MEAT) to achieve value for money. </w:t>
      </w:r>
    </w:p>
    <w:p w14:paraId="6EFFEB38" w14:textId="77777777" w:rsidR="00930459" w:rsidRPr="00791DF0" w:rsidRDefault="00930459"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Monitoring of the eligible contracts evaluated and implemented through the Contract Performance Evaluation module compared to the total number of contracts completed.</w:t>
      </w:r>
    </w:p>
    <w:p w14:paraId="6AEFB8FB" w14:textId="77777777" w:rsidR="00930459" w:rsidRPr="00791DF0" w:rsidRDefault="00930459" w:rsidP="002769E8">
      <w:pPr>
        <w:pStyle w:val="ListParagraph"/>
        <w:numPr>
          <w:ilvl w:val="0"/>
          <w:numId w:val="3"/>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Overseeing the implementation and usage of Contract Management and Contractor Performance Evaluation modules, emphasizing their role in optimizing contract performance and compliance.</w:t>
      </w:r>
    </w:p>
    <w:p w14:paraId="099855EB"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These monitoring activities are vital for ensuring compliance, preventing misconduct, and upholding the integrity of Kosovo's procurement system.</w:t>
      </w:r>
    </w:p>
    <w:p w14:paraId="058CF466" w14:textId="77777777" w:rsidR="00930459" w:rsidRPr="00791DF0" w:rsidRDefault="00930459" w:rsidP="002769E8">
      <w:pPr>
        <w:spacing w:line="276" w:lineRule="auto"/>
        <w:jc w:val="both"/>
        <w:rPr>
          <w:rFonts w:ascii="Times New Roman" w:hAnsi="Times New Roman" w:cs="Times New Roman"/>
          <w:b/>
          <w:color w:val="000000" w:themeColor="text1"/>
          <w:sz w:val="24"/>
          <w:szCs w:val="24"/>
        </w:rPr>
      </w:pPr>
    </w:p>
    <w:p w14:paraId="0B88B344" w14:textId="77777777" w:rsidR="00930459" w:rsidRPr="00791DF0" w:rsidRDefault="00930459" w:rsidP="002769E8">
      <w:pPr>
        <w:spacing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Monitoring &amp; Evaluation</w:t>
      </w:r>
    </w:p>
    <w:p w14:paraId="3A82397D" w14:textId="77777777" w:rsidR="00930459" w:rsidRPr="00791DF0" w:rsidRDefault="00930459" w:rsidP="002769E8">
      <w:pPr>
        <w:spacing w:line="276" w:lineRule="auto"/>
        <w:jc w:val="both"/>
        <w:rPr>
          <w:rFonts w:ascii="Times New Roman" w:hAnsi="Times New Roman" w:cs="Times New Roman"/>
          <w:b/>
          <w:color w:val="000000" w:themeColor="text1"/>
          <w:sz w:val="24"/>
          <w:szCs w:val="24"/>
        </w:rPr>
      </w:pPr>
    </w:p>
    <w:p w14:paraId="1651F2C0" w14:textId="3DCB18FF"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 xml:space="preserve">The applicant shall be responsible for measuring, monitoring, and reporting on their progress. Applicants shall include targets appropriate for the activities proposed, in their proposals as applicable. USAID KMI activity will work with the selected awardee to make sure that the final indicators that will be included in the grant agreement are measurable in terms of assessing the assistance provided and in line with USAID KMI activity’s overall objectives. </w:t>
      </w:r>
    </w:p>
    <w:p w14:paraId="60DA6852" w14:textId="08F51438"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 xml:space="preserve">USAID KMI activity will review and approve all data collection instruments before they are put into use to ensure consistency with USAID KMI activity indicators. </w:t>
      </w:r>
    </w:p>
    <w:p w14:paraId="402F745D"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p>
    <w:p w14:paraId="35E0F0F3" w14:textId="77777777" w:rsidR="00930459" w:rsidRPr="00791DF0" w:rsidRDefault="00930459" w:rsidP="002769E8">
      <w:pPr>
        <w:spacing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Milestones</w:t>
      </w:r>
    </w:p>
    <w:p w14:paraId="66A1D00C" w14:textId="77777777" w:rsidR="00930459" w:rsidRPr="00791DF0" w:rsidRDefault="00930459" w:rsidP="002769E8">
      <w:pPr>
        <w:spacing w:line="276" w:lineRule="auto"/>
        <w:jc w:val="both"/>
        <w:rPr>
          <w:rFonts w:ascii="Times New Roman" w:hAnsi="Times New Roman" w:cs="Times New Roman"/>
          <w:b/>
          <w:color w:val="000000" w:themeColor="text1"/>
          <w:sz w:val="24"/>
          <w:szCs w:val="24"/>
        </w:rPr>
      </w:pPr>
    </w:p>
    <w:p w14:paraId="118867FB"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While applicant milestones may vary based on the nature of the activities proposed, the following will be required at minimum:</w:t>
      </w:r>
    </w:p>
    <w:p w14:paraId="3909C986" w14:textId="77777777" w:rsidR="00930459" w:rsidRPr="00791DF0" w:rsidRDefault="00930459" w:rsidP="002769E8">
      <w:pPr>
        <w:pStyle w:val="ListParagraph"/>
        <w:numPr>
          <w:ilvl w:val="0"/>
          <w:numId w:val="4"/>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Detailed action plan.</w:t>
      </w:r>
    </w:p>
    <w:p w14:paraId="4784DC24" w14:textId="77777777" w:rsidR="00930459" w:rsidRPr="00791DF0" w:rsidRDefault="00930459" w:rsidP="002769E8">
      <w:pPr>
        <w:pStyle w:val="ListParagraph"/>
        <w:numPr>
          <w:ilvl w:val="0"/>
          <w:numId w:val="4"/>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Progress reports and final reports (successes, challenges, next steps, key takeaways) and means of verification of activity implementation and achievements (attendance sheets, photos, training/workshop material/curriculum).</w:t>
      </w:r>
    </w:p>
    <w:p w14:paraId="4EFE2F56" w14:textId="77777777" w:rsidR="00930459" w:rsidRPr="00791DF0" w:rsidRDefault="00930459" w:rsidP="002769E8">
      <w:pPr>
        <w:pStyle w:val="ListParagraph"/>
        <w:numPr>
          <w:ilvl w:val="0"/>
          <w:numId w:val="4"/>
        </w:numPr>
        <w:spacing w:line="276" w:lineRule="auto"/>
        <w:jc w:val="both"/>
        <w:rPr>
          <w:rFonts w:ascii="Times New Roman" w:eastAsia="Times New Roman" w:hAnsi="Times New Roman" w:cs="Times New Roman"/>
          <w:bCs/>
          <w:color w:val="000000" w:themeColor="text1"/>
          <w:kern w:val="0"/>
          <w:sz w:val="24"/>
          <w:szCs w:val="24"/>
          <w14:ligatures w14:val="none"/>
        </w:rPr>
      </w:pPr>
      <w:r w:rsidRPr="00791DF0">
        <w:rPr>
          <w:rFonts w:ascii="Times New Roman" w:eastAsia="Times New Roman" w:hAnsi="Times New Roman" w:cs="Times New Roman"/>
          <w:bCs/>
          <w:color w:val="000000" w:themeColor="text1"/>
          <w:kern w:val="0"/>
          <w:sz w:val="24"/>
          <w:szCs w:val="24"/>
          <w14:ligatures w14:val="none"/>
        </w:rPr>
        <w:t>Monitoring and evaluation data in accordance with indicators and targets set in the proposal.</w:t>
      </w:r>
    </w:p>
    <w:p w14:paraId="086AE36B" w14:textId="77777777" w:rsidR="00930459" w:rsidRPr="00791DF0" w:rsidRDefault="00930459" w:rsidP="002769E8">
      <w:pPr>
        <w:spacing w:line="276" w:lineRule="auto"/>
        <w:jc w:val="both"/>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Duration and Geographical Coverage</w:t>
      </w:r>
    </w:p>
    <w:p w14:paraId="7559B103" w14:textId="77777777" w:rsidR="00930459" w:rsidRPr="00791DF0" w:rsidRDefault="00930459" w:rsidP="002769E8">
      <w:pPr>
        <w:spacing w:line="276" w:lineRule="auto"/>
        <w:jc w:val="both"/>
        <w:rPr>
          <w:rFonts w:ascii="Times New Roman" w:hAnsi="Times New Roman" w:cs="Times New Roman"/>
          <w:b/>
          <w:color w:val="000000" w:themeColor="text1"/>
          <w:sz w:val="24"/>
          <w:szCs w:val="24"/>
        </w:rPr>
      </w:pPr>
    </w:p>
    <w:p w14:paraId="13C60F57" w14:textId="5BD43EAD" w:rsidR="00930459" w:rsidRPr="00791DF0" w:rsidRDefault="00930459"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bCs/>
          <w:color w:val="000000" w:themeColor="text1"/>
          <w:sz w:val="24"/>
          <w:szCs w:val="24"/>
        </w:rPr>
        <w:t xml:space="preserve">The duration for each activity will be determined on an individual basis; however, all activities should be completed within a nine-month period from the start of implementation. </w:t>
      </w:r>
    </w:p>
    <w:p w14:paraId="57F7D110"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p>
    <w:p w14:paraId="2845FBB7"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p>
    <w:p w14:paraId="7C43B74D" w14:textId="77777777" w:rsidR="00930459" w:rsidRPr="00791DF0" w:rsidRDefault="00930459" w:rsidP="002769E8">
      <w:pPr>
        <w:spacing w:line="276" w:lineRule="auto"/>
        <w:jc w:val="both"/>
        <w:rPr>
          <w:rFonts w:ascii="Times New Roman" w:hAnsi="Times New Roman" w:cs="Times New Roman"/>
          <w:bCs/>
          <w:color w:val="000000" w:themeColor="text1"/>
          <w:sz w:val="24"/>
          <w:szCs w:val="24"/>
        </w:rPr>
      </w:pPr>
    </w:p>
    <w:p w14:paraId="2EF90A18" w14:textId="77777777" w:rsidR="00930459" w:rsidRPr="00791DF0" w:rsidRDefault="00930459" w:rsidP="002769E8">
      <w:pPr>
        <w:spacing w:line="276" w:lineRule="auto"/>
        <w:jc w:val="both"/>
        <w:rPr>
          <w:rFonts w:ascii="Times New Roman" w:hAnsi="Times New Roman" w:cs="Times New Roman"/>
          <w:b/>
          <w:bCs/>
          <w:color w:val="000000" w:themeColor="text1"/>
          <w:kern w:val="32"/>
          <w:sz w:val="24"/>
          <w:szCs w:val="24"/>
        </w:rPr>
      </w:pPr>
    </w:p>
    <w:p w14:paraId="79C1AF1D" w14:textId="20E8E372" w:rsidR="00AC54FC" w:rsidRPr="00791DF0" w:rsidRDefault="007F5976" w:rsidP="002769E8">
      <w:pPr>
        <w:spacing w:line="276" w:lineRule="auto"/>
        <w:jc w:val="both"/>
        <w:rPr>
          <w:rFonts w:ascii="Times New Roman" w:hAnsi="Times New Roman" w:cs="Times New Roman"/>
          <w:b/>
          <w:bCs/>
          <w:color w:val="000000" w:themeColor="text1"/>
          <w:kern w:val="32"/>
          <w:sz w:val="24"/>
          <w:szCs w:val="24"/>
        </w:rPr>
      </w:pPr>
      <w:r w:rsidRPr="00791DF0">
        <w:rPr>
          <w:rFonts w:ascii="Times New Roman" w:hAnsi="Times New Roman" w:cs="Times New Roman"/>
          <w:b/>
          <w:bCs/>
          <w:color w:val="000000" w:themeColor="text1"/>
          <w:kern w:val="32"/>
          <w:sz w:val="24"/>
          <w:szCs w:val="24"/>
        </w:rPr>
        <w:t>Annexes</w:t>
      </w:r>
    </w:p>
    <w:p w14:paraId="33960223" w14:textId="7B3F058A" w:rsidR="00AC54FC" w:rsidRPr="00791DF0" w:rsidRDefault="00AC54FC" w:rsidP="002769E8">
      <w:pPr>
        <w:pStyle w:val="Heading1"/>
        <w:spacing w:line="276" w:lineRule="auto"/>
        <w:rPr>
          <w:rFonts w:ascii="Times New Roman" w:hAnsi="Times New Roman" w:cs="Times New Roman"/>
          <w:color w:val="000000" w:themeColor="text1"/>
          <w:sz w:val="24"/>
          <w:szCs w:val="24"/>
        </w:rPr>
      </w:pPr>
      <w:bookmarkStart w:id="8" w:name="_Toc162339605"/>
      <w:r w:rsidRPr="00791DF0">
        <w:rPr>
          <w:rFonts w:ascii="Times New Roman" w:hAnsi="Times New Roman" w:cs="Times New Roman"/>
          <w:color w:val="000000" w:themeColor="text1"/>
          <w:sz w:val="24"/>
          <w:szCs w:val="24"/>
        </w:rPr>
        <w:lastRenderedPageBreak/>
        <w:t>Annex 1: Mandatory Standard Provisions</w:t>
      </w:r>
      <w:bookmarkEnd w:id="8"/>
    </w:p>
    <w:p w14:paraId="4DC96271" w14:textId="3CB42BF4" w:rsidR="00AC54FC" w:rsidRPr="00791DF0" w:rsidRDefault="00AC54FC" w:rsidP="002769E8">
      <w:pPr>
        <w:spacing w:before="360"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Mandatory Standard Provisions for US Nongovernmental Recipients: </w:t>
      </w:r>
      <w:hyperlink r:id="rId12" w:history="1">
        <w:r w:rsidRPr="00791DF0">
          <w:rPr>
            <w:rStyle w:val="Hyperlink"/>
            <w:rFonts w:ascii="Times New Roman" w:hAnsi="Times New Roman" w:cs="Times New Roman"/>
            <w:color w:val="000000" w:themeColor="text1"/>
            <w:sz w:val="24"/>
            <w:szCs w:val="24"/>
          </w:rPr>
          <w:t>https://www.usaid.gov/sites/default/files/documents/1864/303maa.pdf</w:t>
        </w:r>
      </w:hyperlink>
    </w:p>
    <w:p w14:paraId="3379F461"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68A10D38"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or </w:t>
      </w:r>
    </w:p>
    <w:p w14:paraId="05851156"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5CF6CA9C"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Mandatory Standard Provisions for Non-US Nongovernmental Recipients:</w:t>
      </w:r>
    </w:p>
    <w:p w14:paraId="02C7AF9F" w14:textId="045A9AAB" w:rsidR="00AC54FC" w:rsidRPr="00791DF0" w:rsidRDefault="00B92110" w:rsidP="002769E8">
      <w:pPr>
        <w:spacing w:line="276" w:lineRule="auto"/>
        <w:rPr>
          <w:rFonts w:ascii="Times New Roman" w:hAnsi="Times New Roman" w:cs="Times New Roman"/>
          <w:color w:val="000000" w:themeColor="text1"/>
          <w:sz w:val="24"/>
          <w:szCs w:val="24"/>
        </w:rPr>
      </w:pPr>
      <w:hyperlink r:id="rId13" w:history="1">
        <w:r w:rsidR="00AC54FC" w:rsidRPr="00791DF0">
          <w:rPr>
            <w:rStyle w:val="Hyperlink"/>
            <w:rFonts w:ascii="Times New Roman" w:hAnsi="Times New Roman" w:cs="Times New Roman"/>
            <w:color w:val="000000" w:themeColor="text1"/>
            <w:sz w:val="24"/>
            <w:szCs w:val="24"/>
          </w:rPr>
          <w:t>https://www.usaid.gov/sites/default/files/documents/1868/303mab.pdf</w:t>
        </w:r>
      </w:hyperlink>
    </w:p>
    <w:p w14:paraId="029D09D2"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1FA66DDE" w14:textId="77777777" w:rsidR="00E41668" w:rsidRPr="00791DF0" w:rsidRDefault="00E41668" w:rsidP="002769E8">
      <w:pPr>
        <w:pStyle w:val="Heading1"/>
        <w:spacing w:line="276" w:lineRule="auto"/>
        <w:rPr>
          <w:rFonts w:ascii="Times New Roman" w:hAnsi="Times New Roman" w:cs="Times New Roman"/>
          <w:color w:val="000000" w:themeColor="text1"/>
          <w:sz w:val="24"/>
          <w:szCs w:val="24"/>
        </w:rPr>
      </w:pPr>
    </w:p>
    <w:p w14:paraId="093D0588"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67B3A18C"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287367CD"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3B93ED89"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38F1198E"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60E61F64"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34792AC5"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41C7588E"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0180754A"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4B0BCDAE"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54D87413"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3E164F38"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40D69542"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4F63A758"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4FBFE60C"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03729873"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1D59DD85"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1882F2CE"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6AA87F84"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38867188"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56736FBB"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765654B8"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4C6AA725"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43C8AA6B" w14:textId="77777777" w:rsidR="00086277" w:rsidRPr="00791DF0" w:rsidRDefault="00086277" w:rsidP="002769E8">
      <w:pPr>
        <w:pStyle w:val="Heading1"/>
        <w:spacing w:line="276" w:lineRule="auto"/>
        <w:rPr>
          <w:rFonts w:ascii="Times New Roman" w:hAnsi="Times New Roman" w:cs="Times New Roman"/>
          <w:color w:val="000000" w:themeColor="text1"/>
          <w:sz w:val="24"/>
          <w:szCs w:val="24"/>
        </w:rPr>
      </w:pPr>
    </w:p>
    <w:p w14:paraId="059DDAA9" w14:textId="11E27400" w:rsidR="00086277" w:rsidRPr="00791DF0" w:rsidRDefault="00086277" w:rsidP="002769E8">
      <w:pPr>
        <w:pStyle w:val="Heading1"/>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Annex 2: Certifications, Assurances, Other Statements of the Recipient</w:t>
      </w:r>
      <w:r w:rsidR="00015356" w:rsidRPr="00791DF0">
        <w:rPr>
          <w:rFonts w:ascii="Times New Roman" w:hAnsi="Times New Roman" w:cs="Times New Roman"/>
          <w:color w:val="000000" w:themeColor="text1"/>
          <w:sz w:val="24"/>
          <w:szCs w:val="24"/>
        </w:rPr>
        <w:t xml:space="preserve"> and Solicitation Standard Provisions </w:t>
      </w:r>
    </w:p>
    <w:p w14:paraId="2C6D00E5" w14:textId="77777777" w:rsidR="00086277" w:rsidRPr="00791DF0" w:rsidRDefault="00086277" w:rsidP="002769E8">
      <w:pPr>
        <w:spacing w:line="276" w:lineRule="auto"/>
        <w:rPr>
          <w:rFonts w:ascii="Times New Roman" w:hAnsi="Times New Roman" w:cs="Times New Roman"/>
          <w:color w:val="000000" w:themeColor="text1"/>
          <w:sz w:val="24"/>
          <w:szCs w:val="24"/>
        </w:rPr>
      </w:pPr>
    </w:p>
    <w:p w14:paraId="6CC82EB3"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In accordance with ADS 303.3.8, USAID KMI will require successful grant applicants to submit a</w:t>
      </w:r>
      <w:r w:rsidRPr="00791DF0">
        <w:rPr>
          <w:rFonts w:ascii="Times New Roman" w:hAnsi="Times New Roman" w:cs="Times New Roman"/>
          <w:b/>
          <w:color w:val="000000" w:themeColor="text1"/>
          <w:sz w:val="24"/>
          <w:szCs w:val="24"/>
        </w:rPr>
        <w:t xml:space="preserve"> </w:t>
      </w:r>
      <w:r w:rsidRPr="00791DF0">
        <w:rPr>
          <w:rFonts w:ascii="Times New Roman" w:hAnsi="Times New Roman" w:cs="Times New Roman"/>
          <w:color w:val="000000" w:themeColor="text1"/>
          <w:sz w:val="24"/>
          <w:szCs w:val="24"/>
        </w:rPr>
        <w:t>signed copy of the following certifications and assurances, as applicable:</w:t>
      </w:r>
    </w:p>
    <w:p w14:paraId="56B47D3D"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p>
    <w:p w14:paraId="653582DF"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 Assurance of Compliance with Laws and Regulations Governing Non-Discrimination in Federally</w:t>
      </w:r>
      <w:r w:rsidRPr="00791DF0">
        <w:rPr>
          <w:rFonts w:ascii="Times New Roman" w:hAnsi="Times New Roman" w:cs="Times New Roman"/>
          <w:b/>
          <w:color w:val="000000" w:themeColor="text1"/>
          <w:sz w:val="24"/>
          <w:szCs w:val="24"/>
        </w:rPr>
        <w:t xml:space="preserve"> </w:t>
      </w:r>
      <w:r w:rsidRPr="00791DF0">
        <w:rPr>
          <w:rFonts w:ascii="Times New Roman" w:hAnsi="Times New Roman" w:cs="Times New Roman"/>
          <w:color w:val="000000" w:themeColor="text1"/>
          <w:sz w:val="24"/>
          <w:szCs w:val="24"/>
        </w:rPr>
        <w:t>Assisted Programs (Note: This certification applies to non-U.S. organizations if any part of the program will be undertaken in</w:t>
      </w:r>
      <w:r w:rsidRPr="00791DF0">
        <w:rPr>
          <w:rFonts w:ascii="Times New Roman" w:hAnsi="Times New Roman" w:cs="Times New Roman"/>
          <w:b/>
          <w:color w:val="000000" w:themeColor="text1"/>
          <w:sz w:val="24"/>
          <w:szCs w:val="24"/>
        </w:rPr>
        <w:t xml:space="preserve"> </w:t>
      </w:r>
      <w:r w:rsidRPr="00791DF0">
        <w:rPr>
          <w:rFonts w:ascii="Times New Roman" w:hAnsi="Times New Roman" w:cs="Times New Roman"/>
          <w:color w:val="000000" w:themeColor="text1"/>
          <w:sz w:val="24"/>
          <w:szCs w:val="24"/>
        </w:rPr>
        <w:t>the United States.)</w:t>
      </w:r>
    </w:p>
    <w:p w14:paraId="50EA8C90"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p>
    <w:p w14:paraId="511F4B33"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2. Certification Regarding Lobbying (22 CFR 227)</w:t>
      </w:r>
    </w:p>
    <w:p w14:paraId="3894CA08"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p>
    <w:p w14:paraId="3F175AF7"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3. Prohibition on Assistance to Drug Traffickers for Covered Countries and Individuals (ADS 206)</w:t>
      </w:r>
    </w:p>
    <w:p w14:paraId="7E098932"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p>
    <w:p w14:paraId="4EE150B4"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4. Certification Regarding Support to Terrorists</w:t>
      </w:r>
    </w:p>
    <w:p w14:paraId="34E1E7E0"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p>
    <w:p w14:paraId="59895816" w14:textId="77777777" w:rsidR="00086277" w:rsidRPr="00791DF0" w:rsidRDefault="00086277" w:rsidP="002769E8">
      <w:pPr>
        <w:pStyle w:val="ListParagraph"/>
        <w:spacing w:line="276" w:lineRule="auto"/>
        <w:ind w:left="27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5. Certification of Recipient</w:t>
      </w:r>
    </w:p>
    <w:p w14:paraId="05052A6C" w14:textId="77777777" w:rsidR="00086277" w:rsidRPr="00791DF0" w:rsidRDefault="00086277" w:rsidP="002769E8">
      <w:pPr>
        <w:pStyle w:val="Heading1"/>
        <w:spacing w:line="276" w:lineRule="auto"/>
        <w:ind w:left="27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In addition, the following two certifications will be included </w:t>
      </w:r>
      <w:r w:rsidRPr="00791DF0">
        <w:rPr>
          <w:rFonts w:ascii="Times New Roman" w:hAnsi="Times New Roman" w:cs="Times New Roman"/>
          <w:color w:val="000000" w:themeColor="text1"/>
          <w:sz w:val="24"/>
          <w:szCs w:val="24"/>
          <w:u w:val="single"/>
        </w:rPr>
        <w:t>only as required per ADS 206 for Key Individuals or Covered Participants in covered countries</w:t>
      </w:r>
      <w:r w:rsidRPr="00791DF0">
        <w:rPr>
          <w:rFonts w:ascii="Times New Roman" w:hAnsi="Times New Roman" w:cs="Times New Roman"/>
          <w:color w:val="000000" w:themeColor="text1"/>
          <w:sz w:val="24"/>
          <w:szCs w:val="24"/>
        </w:rPr>
        <w:t>:</w:t>
      </w:r>
    </w:p>
    <w:p w14:paraId="32393053" w14:textId="77777777" w:rsidR="00086277" w:rsidRPr="00791DF0" w:rsidRDefault="00086277" w:rsidP="002769E8">
      <w:pPr>
        <w:pStyle w:val="Heading1"/>
        <w:spacing w:line="276" w:lineRule="auto"/>
        <w:ind w:left="27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Part II – Key Individual Certification Narcotics Offenses and Drug Trafficking</w:t>
      </w:r>
    </w:p>
    <w:p w14:paraId="56FFB7BE" w14:textId="77777777" w:rsidR="00086277" w:rsidRPr="00791DF0" w:rsidRDefault="00086277" w:rsidP="002769E8">
      <w:pPr>
        <w:pStyle w:val="ListParagraph"/>
        <w:spacing w:line="276" w:lineRule="auto"/>
        <w:ind w:left="274"/>
        <w:contextualSpacing w:val="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Part III – Participant Certification Narcotics Offenses and Drug Trafficking</w:t>
      </w:r>
    </w:p>
    <w:p w14:paraId="5ADE5198" w14:textId="6FED81EA" w:rsidR="00E41668" w:rsidRPr="00791DF0" w:rsidRDefault="00E41668" w:rsidP="002769E8">
      <w:pPr>
        <w:pStyle w:val="Heading1"/>
        <w:spacing w:line="276" w:lineRule="auto"/>
        <w:rPr>
          <w:rFonts w:ascii="Times New Roman" w:hAnsi="Times New Roman" w:cs="Times New Roman"/>
          <w:color w:val="000000" w:themeColor="text1"/>
          <w:sz w:val="24"/>
          <w:szCs w:val="24"/>
        </w:rPr>
      </w:pPr>
    </w:p>
    <w:p w14:paraId="2CF5E7F4" w14:textId="77777777" w:rsidR="00E41668" w:rsidRPr="00791DF0" w:rsidRDefault="00E41668" w:rsidP="002769E8">
      <w:pPr>
        <w:pStyle w:val="Heading1"/>
        <w:spacing w:line="276" w:lineRule="auto"/>
        <w:rPr>
          <w:rFonts w:ascii="Times New Roman" w:hAnsi="Times New Roman" w:cs="Times New Roman"/>
          <w:color w:val="000000" w:themeColor="text1"/>
          <w:sz w:val="24"/>
          <w:szCs w:val="24"/>
        </w:rPr>
      </w:pPr>
    </w:p>
    <w:p w14:paraId="03FEBAC4" w14:textId="77777777" w:rsidR="00E41668" w:rsidRPr="00791DF0" w:rsidRDefault="00E41668" w:rsidP="002769E8">
      <w:pPr>
        <w:pStyle w:val="Heading1"/>
        <w:spacing w:line="276" w:lineRule="auto"/>
        <w:rPr>
          <w:rFonts w:ascii="Times New Roman" w:hAnsi="Times New Roman" w:cs="Times New Roman"/>
          <w:color w:val="000000" w:themeColor="text1"/>
          <w:sz w:val="24"/>
          <w:szCs w:val="24"/>
        </w:rPr>
      </w:pPr>
    </w:p>
    <w:p w14:paraId="2D9ED937" w14:textId="77777777" w:rsidR="00E41668" w:rsidRPr="00791DF0" w:rsidRDefault="00E41668" w:rsidP="002769E8">
      <w:pPr>
        <w:pStyle w:val="Heading1"/>
        <w:spacing w:line="276" w:lineRule="auto"/>
        <w:rPr>
          <w:rFonts w:ascii="Times New Roman" w:hAnsi="Times New Roman" w:cs="Times New Roman"/>
          <w:color w:val="000000" w:themeColor="text1"/>
          <w:sz w:val="24"/>
          <w:szCs w:val="24"/>
        </w:rPr>
      </w:pPr>
    </w:p>
    <w:p w14:paraId="1147104F" w14:textId="77777777" w:rsidR="00E41668" w:rsidRPr="00791DF0" w:rsidRDefault="00E41668" w:rsidP="002769E8">
      <w:pPr>
        <w:pStyle w:val="Heading1"/>
        <w:spacing w:line="276" w:lineRule="auto"/>
        <w:rPr>
          <w:rFonts w:ascii="Times New Roman" w:hAnsi="Times New Roman" w:cs="Times New Roman"/>
          <w:color w:val="000000" w:themeColor="text1"/>
          <w:sz w:val="24"/>
          <w:szCs w:val="24"/>
        </w:rPr>
      </w:pPr>
    </w:p>
    <w:p w14:paraId="126DDB7C" w14:textId="77777777" w:rsidR="00E41668" w:rsidRPr="00791DF0" w:rsidRDefault="00E41668" w:rsidP="002769E8">
      <w:pPr>
        <w:pStyle w:val="Heading1"/>
        <w:spacing w:line="276" w:lineRule="auto"/>
        <w:rPr>
          <w:rFonts w:ascii="Times New Roman" w:hAnsi="Times New Roman" w:cs="Times New Roman"/>
          <w:color w:val="000000" w:themeColor="text1"/>
          <w:sz w:val="24"/>
          <w:szCs w:val="24"/>
        </w:rPr>
      </w:pPr>
    </w:p>
    <w:p w14:paraId="739F6182" w14:textId="77777777" w:rsidR="009E02F9" w:rsidRPr="00791DF0" w:rsidRDefault="009E02F9" w:rsidP="002769E8">
      <w:pPr>
        <w:spacing w:line="276" w:lineRule="auto"/>
        <w:rPr>
          <w:rFonts w:ascii="Times New Roman" w:hAnsi="Times New Roman" w:cs="Times New Roman"/>
          <w:color w:val="000000" w:themeColor="text1"/>
          <w:sz w:val="24"/>
          <w:szCs w:val="24"/>
        </w:rPr>
      </w:pPr>
    </w:p>
    <w:p w14:paraId="23691466" w14:textId="77777777" w:rsidR="006C7004" w:rsidRPr="00791DF0" w:rsidRDefault="006C7004" w:rsidP="002769E8">
      <w:pPr>
        <w:spacing w:line="276" w:lineRule="auto"/>
        <w:rPr>
          <w:rFonts w:ascii="Times New Roman" w:hAnsi="Times New Roman" w:cs="Times New Roman"/>
          <w:color w:val="000000" w:themeColor="text1"/>
          <w:sz w:val="24"/>
          <w:szCs w:val="24"/>
        </w:rPr>
      </w:pPr>
    </w:p>
    <w:p w14:paraId="198A6A1C" w14:textId="77777777" w:rsidR="009E02F9" w:rsidRPr="00791DF0" w:rsidRDefault="009E02F9" w:rsidP="002769E8">
      <w:pPr>
        <w:spacing w:line="276" w:lineRule="auto"/>
        <w:rPr>
          <w:rFonts w:ascii="Times New Roman" w:hAnsi="Times New Roman" w:cs="Times New Roman"/>
          <w:color w:val="000000" w:themeColor="text1"/>
          <w:sz w:val="24"/>
          <w:szCs w:val="24"/>
        </w:rPr>
      </w:pPr>
    </w:p>
    <w:p w14:paraId="0A966E91" w14:textId="71FAD83B" w:rsidR="00A907A0" w:rsidRPr="00791DF0" w:rsidRDefault="00A907A0" w:rsidP="002769E8">
      <w:pPr>
        <w:spacing w:line="276" w:lineRule="auto"/>
        <w:rPr>
          <w:rFonts w:ascii="Times New Roman" w:hAnsi="Times New Roman" w:cs="Times New Roman"/>
          <w:b/>
          <w:bCs/>
          <w:color w:val="000000" w:themeColor="text1"/>
          <w:sz w:val="24"/>
          <w:szCs w:val="24"/>
        </w:rPr>
      </w:pPr>
      <w:r w:rsidRPr="00791DF0">
        <w:rPr>
          <w:rFonts w:ascii="Times New Roman" w:hAnsi="Times New Roman" w:cs="Times New Roman"/>
          <w:b/>
          <w:bCs/>
          <w:color w:val="000000" w:themeColor="text1"/>
          <w:sz w:val="24"/>
          <w:szCs w:val="24"/>
        </w:rPr>
        <w:t>Annex 3</w:t>
      </w:r>
      <w:r w:rsidR="009E02F9" w:rsidRPr="00791DF0">
        <w:rPr>
          <w:rFonts w:ascii="Times New Roman" w:hAnsi="Times New Roman" w:cs="Times New Roman"/>
          <w:b/>
          <w:bCs/>
          <w:color w:val="000000" w:themeColor="text1"/>
          <w:sz w:val="24"/>
          <w:szCs w:val="24"/>
        </w:rPr>
        <w:t xml:space="preserve">: </w:t>
      </w:r>
      <w:r w:rsidRPr="00791DF0">
        <w:rPr>
          <w:rFonts w:ascii="Times New Roman" w:hAnsi="Times New Roman" w:cs="Times New Roman"/>
          <w:b/>
          <w:bCs/>
          <w:color w:val="000000" w:themeColor="text1"/>
          <w:sz w:val="24"/>
          <w:szCs w:val="24"/>
        </w:rPr>
        <w:t>Application Form</w:t>
      </w:r>
    </w:p>
    <w:p w14:paraId="35EA6660" w14:textId="3C9DBE33" w:rsidR="00AC54FC" w:rsidRPr="00791DF0" w:rsidRDefault="00AC54FC" w:rsidP="002769E8">
      <w:pPr>
        <w:shd w:val="clear" w:color="auto" w:fill="F3F3F3"/>
        <w:spacing w:line="276" w:lineRule="auto"/>
        <w:jc w:val="center"/>
        <w:rPr>
          <w:rFonts w:ascii="Times New Roman" w:hAnsi="Times New Roman" w:cs="Times New Roman"/>
          <w:b/>
          <w:bCs/>
          <w:color w:val="000000" w:themeColor="text1"/>
          <w:sz w:val="24"/>
          <w:szCs w:val="24"/>
        </w:rPr>
      </w:pPr>
      <w:r w:rsidRPr="00791DF0">
        <w:rPr>
          <w:rFonts w:ascii="Times New Roman" w:hAnsi="Times New Roman" w:cs="Times New Roman"/>
          <w:b/>
          <w:bCs/>
          <w:color w:val="000000" w:themeColor="text1"/>
          <w:sz w:val="24"/>
          <w:szCs w:val="24"/>
        </w:rPr>
        <w:lastRenderedPageBreak/>
        <w:t xml:space="preserve">A P </w:t>
      </w:r>
      <w:proofErr w:type="spellStart"/>
      <w:r w:rsidRPr="00791DF0">
        <w:rPr>
          <w:rFonts w:ascii="Times New Roman" w:hAnsi="Times New Roman" w:cs="Times New Roman"/>
          <w:b/>
          <w:bCs/>
          <w:color w:val="000000" w:themeColor="text1"/>
          <w:sz w:val="24"/>
          <w:szCs w:val="24"/>
        </w:rPr>
        <w:t>P</w:t>
      </w:r>
      <w:proofErr w:type="spellEnd"/>
      <w:r w:rsidRPr="00791DF0">
        <w:rPr>
          <w:rFonts w:ascii="Times New Roman" w:hAnsi="Times New Roman" w:cs="Times New Roman"/>
          <w:b/>
          <w:bCs/>
          <w:color w:val="000000" w:themeColor="text1"/>
          <w:sz w:val="24"/>
          <w:szCs w:val="24"/>
        </w:rPr>
        <w:t xml:space="preserve"> L I C A T I O N     F O R M</w:t>
      </w:r>
    </w:p>
    <w:p w14:paraId="7C66446B" w14:textId="77777777" w:rsidR="00AC54FC" w:rsidRPr="00791DF0" w:rsidRDefault="00AC54FC" w:rsidP="002769E8">
      <w:pPr>
        <w:spacing w:line="276" w:lineRule="auto"/>
        <w:rPr>
          <w:rFonts w:ascii="Times New Roman" w:hAnsi="Times New Roman" w:cs="Times New Roman"/>
          <w:b/>
          <w:bCs/>
          <w:color w:val="000000" w:themeColor="text1"/>
          <w:sz w:val="24"/>
          <w:szCs w:val="24"/>
        </w:rPr>
      </w:pPr>
    </w:p>
    <w:p w14:paraId="7A5BAB03" w14:textId="77777777" w:rsidR="00AC54FC" w:rsidRPr="00791DF0" w:rsidRDefault="00AC54FC" w:rsidP="002769E8">
      <w:pPr>
        <w:spacing w:line="276" w:lineRule="auto"/>
        <w:rPr>
          <w:rFonts w:ascii="Times New Roman" w:hAnsi="Times New Roman" w:cs="Times New Roman"/>
          <w:b/>
          <w:bCs/>
          <w:color w:val="000000" w:themeColor="text1"/>
          <w:sz w:val="24"/>
          <w:szCs w:val="24"/>
        </w:rPr>
      </w:pPr>
    </w:p>
    <w:p w14:paraId="29BC92E5" w14:textId="77777777" w:rsidR="00AC54FC" w:rsidRPr="00791DF0" w:rsidRDefault="00AC54FC" w:rsidP="002769E8">
      <w:pPr>
        <w:spacing w:line="276" w:lineRule="auto"/>
        <w:rPr>
          <w:rFonts w:ascii="Times New Roman" w:hAnsi="Times New Roman" w:cs="Times New Roman"/>
          <w:b/>
          <w:bCs/>
          <w:color w:val="000000" w:themeColor="text1"/>
          <w:sz w:val="24"/>
          <w:szCs w:val="24"/>
        </w:rPr>
      </w:pPr>
      <w:r w:rsidRPr="00791DF0">
        <w:rPr>
          <w:rFonts w:ascii="Times New Roman" w:hAnsi="Times New Roman" w:cs="Times New Roman"/>
          <w:b/>
          <w:bCs/>
          <w:color w:val="000000" w:themeColor="text1"/>
          <w:sz w:val="24"/>
          <w:szCs w:val="24"/>
        </w:rPr>
        <w:t>I. THE APPLICANT</w:t>
      </w:r>
    </w:p>
    <w:p w14:paraId="425C17F5"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620FF7C1" w14:textId="77777777" w:rsidR="00AC54FC" w:rsidRPr="00791DF0" w:rsidRDefault="00AC54FC" w:rsidP="002769E8">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Name of applicant</w:t>
      </w:r>
    </w:p>
    <w:p w14:paraId="19A09A95" w14:textId="77777777" w:rsidR="00AC54FC" w:rsidRPr="00791DF0" w:rsidRDefault="00AC54FC" w:rsidP="002769E8">
      <w:pPr>
        <w:spacing w:line="276" w:lineRule="auto"/>
        <w:ind w:firstLine="360"/>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w:t>
      </w:r>
      <w:proofErr w:type="gramStart"/>
      <w:r w:rsidRPr="00791DF0">
        <w:rPr>
          <w:rFonts w:ascii="Times New Roman" w:hAnsi="Times New Roman" w:cs="Times New Roman"/>
          <w:i/>
          <w:color w:val="000000" w:themeColor="text1"/>
          <w:sz w:val="24"/>
          <w:szCs w:val="24"/>
        </w:rPr>
        <w:t>please</w:t>
      </w:r>
      <w:proofErr w:type="gramEnd"/>
      <w:r w:rsidRPr="00791DF0">
        <w:rPr>
          <w:rFonts w:ascii="Times New Roman" w:hAnsi="Times New Roman" w:cs="Times New Roman"/>
          <w:i/>
          <w:color w:val="000000" w:themeColor="text1"/>
          <w:sz w:val="24"/>
          <w:szCs w:val="24"/>
        </w:rPr>
        <w:t xml:space="preserve"> include also acronyms, if any)</w:t>
      </w:r>
    </w:p>
    <w:p w14:paraId="4156F615" w14:textId="77777777" w:rsidR="00AC54FC" w:rsidRPr="00791DF0" w:rsidRDefault="00AC54FC" w:rsidP="002769E8">
      <w:pPr>
        <w:spacing w:line="276" w:lineRule="auto"/>
        <w:ind w:firstLine="360"/>
        <w:rPr>
          <w:rFonts w:ascii="Times New Roman" w:hAnsi="Times New Roman" w:cs="Times New Roman"/>
          <w:color w:val="000000" w:themeColor="text1"/>
          <w:sz w:val="24"/>
          <w:szCs w:val="24"/>
        </w:rPr>
      </w:pPr>
    </w:p>
    <w:p w14:paraId="402B670F" w14:textId="77777777" w:rsidR="00AC54FC" w:rsidRPr="00791DF0" w:rsidRDefault="00AC54FC" w:rsidP="002769E8">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Address of applicant</w:t>
      </w:r>
    </w:p>
    <w:p w14:paraId="5C1D85B6" w14:textId="77777777" w:rsidR="00AC54FC" w:rsidRPr="00791DF0" w:rsidRDefault="00AC54FC" w:rsidP="002769E8">
      <w:pPr>
        <w:spacing w:line="276" w:lineRule="auto"/>
        <w:ind w:firstLine="360"/>
        <w:rPr>
          <w:rFonts w:ascii="Times New Roman" w:hAnsi="Times New Roman" w:cs="Times New Roman"/>
          <w:color w:val="000000" w:themeColor="text1"/>
          <w:sz w:val="24"/>
          <w:szCs w:val="24"/>
        </w:rPr>
      </w:pPr>
      <w:r w:rsidRPr="00791DF0">
        <w:rPr>
          <w:rFonts w:ascii="Times New Roman" w:hAnsi="Times New Roman" w:cs="Times New Roman"/>
          <w:i/>
          <w:color w:val="000000" w:themeColor="text1"/>
          <w:sz w:val="24"/>
          <w:szCs w:val="24"/>
        </w:rPr>
        <w:t>(</w:t>
      </w:r>
      <w:proofErr w:type="gramStart"/>
      <w:r w:rsidRPr="00791DF0">
        <w:rPr>
          <w:rFonts w:ascii="Times New Roman" w:hAnsi="Times New Roman" w:cs="Times New Roman"/>
          <w:i/>
          <w:color w:val="000000" w:themeColor="text1"/>
          <w:sz w:val="24"/>
          <w:szCs w:val="24"/>
        </w:rPr>
        <w:t>please</w:t>
      </w:r>
      <w:proofErr w:type="gramEnd"/>
      <w:r w:rsidRPr="00791DF0">
        <w:rPr>
          <w:rFonts w:ascii="Times New Roman" w:hAnsi="Times New Roman" w:cs="Times New Roman"/>
          <w:i/>
          <w:color w:val="000000" w:themeColor="text1"/>
          <w:sz w:val="24"/>
          <w:szCs w:val="24"/>
        </w:rPr>
        <w:t xml:space="preserve"> include official address as well as postal address)</w:t>
      </w:r>
    </w:p>
    <w:p w14:paraId="739F7A18"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br/>
        <w:t>Official address:</w:t>
      </w:r>
      <w:r w:rsidRPr="00791DF0">
        <w:rPr>
          <w:rFonts w:ascii="Times New Roman" w:hAnsi="Times New Roman" w:cs="Times New Roman"/>
          <w:color w:val="000000" w:themeColor="text1"/>
          <w:sz w:val="24"/>
          <w:szCs w:val="24"/>
        </w:rPr>
        <w:br/>
      </w:r>
      <w:r w:rsidRPr="00791DF0">
        <w:rPr>
          <w:rFonts w:ascii="Times New Roman" w:hAnsi="Times New Roman" w:cs="Times New Roman"/>
          <w:color w:val="000000" w:themeColor="text1"/>
          <w:sz w:val="24"/>
          <w:szCs w:val="24"/>
        </w:rPr>
        <w:br/>
        <w:t>Postal address:</w:t>
      </w:r>
    </w:p>
    <w:p w14:paraId="481BE8E6"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71C294E5" w14:textId="77777777" w:rsidR="00AC54FC" w:rsidRPr="00791DF0" w:rsidRDefault="00AC54FC" w:rsidP="002769E8">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VAT registration number </w:t>
      </w:r>
    </w:p>
    <w:p w14:paraId="50D7111F" w14:textId="77777777" w:rsidR="00AC54FC" w:rsidRPr="00791DF0" w:rsidRDefault="00AC54FC" w:rsidP="002769E8">
      <w:pPr>
        <w:spacing w:line="276" w:lineRule="auto"/>
        <w:ind w:firstLine="360"/>
        <w:rPr>
          <w:rFonts w:ascii="Times New Roman" w:hAnsi="Times New Roman" w:cs="Times New Roman"/>
          <w:color w:val="000000" w:themeColor="text1"/>
          <w:sz w:val="24"/>
          <w:szCs w:val="24"/>
        </w:rPr>
      </w:pPr>
      <w:r w:rsidRPr="00791DF0">
        <w:rPr>
          <w:rFonts w:ascii="Times New Roman" w:hAnsi="Times New Roman" w:cs="Times New Roman"/>
          <w:i/>
          <w:color w:val="000000" w:themeColor="text1"/>
          <w:sz w:val="24"/>
          <w:szCs w:val="24"/>
        </w:rPr>
        <w:t>(</w:t>
      </w:r>
      <w:proofErr w:type="gramStart"/>
      <w:r w:rsidRPr="00791DF0">
        <w:rPr>
          <w:rFonts w:ascii="Times New Roman" w:hAnsi="Times New Roman" w:cs="Times New Roman"/>
          <w:i/>
          <w:color w:val="000000" w:themeColor="text1"/>
          <w:sz w:val="24"/>
          <w:szCs w:val="24"/>
        </w:rPr>
        <w:t>if</w:t>
      </w:r>
      <w:proofErr w:type="gramEnd"/>
      <w:r w:rsidRPr="00791DF0">
        <w:rPr>
          <w:rFonts w:ascii="Times New Roman" w:hAnsi="Times New Roman" w:cs="Times New Roman"/>
          <w:i/>
          <w:color w:val="000000" w:themeColor="text1"/>
          <w:sz w:val="24"/>
          <w:szCs w:val="24"/>
        </w:rPr>
        <w:t xml:space="preserve"> applicable)</w:t>
      </w:r>
      <w:r w:rsidRPr="00791DF0">
        <w:rPr>
          <w:rFonts w:ascii="Times New Roman" w:hAnsi="Times New Roman" w:cs="Times New Roman"/>
          <w:i/>
          <w:color w:val="000000" w:themeColor="text1"/>
          <w:sz w:val="24"/>
          <w:szCs w:val="24"/>
        </w:rPr>
        <w:br/>
      </w:r>
    </w:p>
    <w:p w14:paraId="65B8BCE2" w14:textId="77777777" w:rsidR="00AC54FC" w:rsidRPr="00791DF0" w:rsidRDefault="00AC54FC" w:rsidP="002769E8">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Telephone</w:t>
      </w:r>
    </w:p>
    <w:p w14:paraId="7B331625"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71E586CB" w14:textId="77777777" w:rsidR="00AC54FC" w:rsidRPr="00791DF0" w:rsidRDefault="00AC54FC" w:rsidP="002769E8">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Fax</w:t>
      </w:r>
    </w:p>
    <w:p w14:paraId="0D71159B"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46569886" w14:textId="77777777" w:rsidR="00AC54FC" w:rsidRPr="00791DF0" w:rsidRDefault="00AC54FC" w:rsidP="002769E8">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E-mail</w:t>
      </w:r>
    </w:p>
    <w:p w14:paraId="032635E2"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6BEDD379" w14:textId="77777777" w:rsidR="00AC54FC" w:rsidRPr="00791DF0" w:rsidRDefault="00AC54FC" w:rsidP="002769E8">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Web site</w:t>
      </w:r>
    </w:p>
    <w:p w14:paraId="1DD6C7E4"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53BF34D8" w14:textId="77777777" w:rsidR="00AC54FC" w:rsidRPr="00791DF0" w:rsidRDefault="00AC54FC" w:rsidP="002769E8">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Contact person</w:t>
      </w:r>
    </w:p>
    <w:p w14:paraId="695B1317"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65F84447" w14:textId="77777777" w:rsidR="00AC54FC" w:rsidRPr="00791DF0" w:rsidRDefault="00AC54FC" w:rsidP="002769E8">
      <w:pPr>
        <w:pBdr>
          <w:bottom w:val="single" w:sz="4" w:space="1" w:color="auto"/>
        </w:pBdr>
        <w:spacing w:line="276" w:lineRule="auto"/>
        <w:rPr>
          <w:rFonts w:ascii="Times New Roman" w:hAnsi="Times New Roman" w:cs="Times New Roman"/>
          <w:color w:val="000000" w:themeColor="text1"/>
          <w:sz w:val="24"/>
          <w:szCs w:val="24"/>
        </w:rPr>
      </w:pPr>
    </w:p>
    <w:p w14:paraId="0060395B" w14:textId="77777777" w:rsidR="00AC54FC" w:rsidRPr="00791DF0" w:rsidRDefault="00AC54FC" w:rsidP="002769E8">
      <w:pPr>
        <w:pBdr>
          <w:bottom w:val="single" w:sz="4" w:space="1" w:color="auto"/>
        </w:pBdr>
        <w:spacing w:line="276" w:lineRule="auto"/>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II. PROJECT INFORMATION</w:t>
      </w:r>
    </w:p>
    <w:p w14:paraId="0684F835" w14:textId="77777777" w:rsidR="00AC54FC" w:rsidRPr="00791DF0" w:rsidRDefault="00AC54FC" w:rsidP="002769E8">
      <w:pPr>
        <w:pBdr>
          <w:bottom w:val="single" w:sz="4" w:space="1" w:color="auto"/>
        </w:pBdr>
        <w:spacing w:line="276" w:lineRule="auto"/>
        <w:rPr>
          <w:rFonts w:ascii="Times New Roman" w:hAnsi="Times New Roman" w:cs="Times New Roman"/>
          <w:color w:val="000000" w:themeColor="text1"/>
          <w:sz w:val="24"/>
          <w:szCs w:val="24"/>
        </w:rPr>
      </w:pPr>
    </w:p>
    <w:p w14:paraId="3632B9CF" w14:textId="77777777" w:rsidR="00AC54FC" w:rsidRPr="00791DF0" w:rsidRDefault="00AC54FC" w:rsidP="002769E8">
      <w:p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 Title of proposed project</w:t>
      </w:r>
    </w:p>
    <w:p w14:paraId="530F1705"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04F30631"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7A414470" w14:textId="77777777" w:rsidR="00AC54FC" w:rsidRPr="00791DF0" w:rsidRDefault="00AC54FC" w:rsidP="002769E8">
      <w:p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2. Location and duration</w:t>
      </w:r>
    </w:p>
    <w:p w14:paraId="34EB7732"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48489267" w14:textId="77777777" w:rsidR="00AC54FC" w:rsidRPr="00791DF0" w:rsidRDefault="00AC54FC" w:rsidP="002769E8">
      <w:pPr>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Location:</w:t>
      </w:r>
      <w:r w:rsidRPr="00791DF0">
        <w:rPr>
          <w:rFonts w:ascii="Times New Roman" w:hAnsi="Times New Roman" w:cs="Times New Roman"/>
          <w:color w:val="000000" w:themeColor="text1"/>
          <w:sz w:val="24"/>
          <w:szCs w:val="24"/>
        </w:rPr>
        <w:tab/>
        <w:t>[city / commune], [county]</w:t>
      </w:r>
    </w:p>
    <w:p w14:paraId="23256012" w14:textId="77777777" w:rsidR="00AC54FC" w:rsidRPr="00791DF0" w:rsidRDefault="00AC54FC" w:rsidP="002769E8">
      <w:pPr>
        <w:spacing w:before="120" w:line="276" w:lineRule="auto"/>
        <w:ind w:left="357"/>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Duration:</w:t>
      </w:r>
      <w:r w:rsidRPr="00791DF0">
        <w:rPr>
          <w:rFonts w:ascii="Times New Roman" w:hAnsi="Times New Roman" w:cs="Times New Roman"/>
          <w:color w:val="000000" w:themeColor="text1"/>
          <w:sz w:val="24"/>
          <w:szCs w:val="24"/>
        </w:rPr>
        <w:tab/>
        <w:t>____ months, from [month] [year] to [month] [year]</w:t>
      </w:r>
    </w:p>
    <w:p w14:paraId="6BE36688"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0DE16100" w14:textId="77777777" w:rsidR="00AC54FC" w:rsidRPr="00791DF0" w:rsidRDefault="00AC54FC" w:rsidP="002769E8">
      <w:pPr>
        <w:numPr>
          <w:ilvl w:val="0"/>
          <w:numId w:val="13"/>
        </w:numPr>
        <w:pBdr>
          <w:bottom w:val="single" w:sz="4" w:space="1" w:color="auto"/>
        </w:pBdr>
        <w:spacing w:after="240"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lastRenderedPageBreak/>
        <w:t>Summary Budget</w:t>
      </w:r>
    </w:p>
    <w:tbl>
      <w:tblPr>
        <w:tblStyle w:val="TableGrid"/>
        <w:tblW w:w="0" w:type="auto"/>
        <w:tblInd w:w="48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2773"/>
        <w:gridCol w:w="3259"/>
        <w:gridCol w:w="3179"/>
      </w:tblGrid>
      <w:tr w:rsidR="00791DF0" w:rsidRPr="00791DF0" w14:paraId="7E44242D" w14:textId="77777777" w:rsidTr="00347319">
        <w:tc>
          <w:tcPr>
            <w:tcW w:w="2773" w:type="dxa"/>
          </w:tcPr>
          <w:p w14:paraId="1A52FE91" w14:textId="77777777" w:rsidR="00AC54FC" w:rsidRPr="00791DF0" w:rsidRDefault="00AC54FC" w:rsidP="002769E8">
            <w:pPr>
              <w:spacing w:line="276" w:lineRule="auto"/>
              <w:ind w:left="234"/>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Total budget</w:t>
            </w:r>
          </w:p>
        </w:tc>
        <w:tc>
          <w:tcPr>
            <w:tcW w:w="3259" w:type="dxa"/>
          </w:tcPr>
          <w:p w14:paraId="7CFCB1AD"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 (</w:t>
            </w:r>
            <w:proofErr w:type="gramStart"/>
            <w:r w:rsidRPr="00791DF0">
              <w:rPr>
                <w:rFonts w:ascii="Times New Roman" w:hAnsi="Times New Roman" w:cs="Times New Roman"/>
                <w:color w:val="000000" w:themeColor="text1"/>
                <w:sz w:val="24"/>
                <w:szCs w:val="24"/>
              </w:rPr>
              <w:t>local</w:t>
            </w:r>
            <w:proofErr w:type="gramEnd"/>
            <w:r w:rsidRPr="00791DF0">
              <w:rPr>
                <w:rFonts w:ascii="Times New Roman" w:hAnsi="Times New Roman" w:cs="Times New Roman"/>
                <w:color w:val="000000" w:themeColor="text1"/>
                <w:sz w:val="24"/>
                <w:szCs w:val="24"/>
              </w:rPr>
              <w:t xml:space="preserve"> currency)</w:t>
            </w:r>
          </w:p>
        </w:tc>
        <w:tc>
          <w:tcPr>
            <w:tcW w:w="3179" w:type="dxa"/>
          </w:tcPr>
          <w:p w14:paraId="0539321D"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(100%)</w:t>
            </w:r>
          </w:p>
        </w:tc>
      </w:tr>
      <w:tr w:rsidR="00791DF0" w:rsidRPr="00791DF0" w14:paraId="08176254" w14:textId="77777777" w:rsidTr="00347319">
        <w:tc>
          <w:tcPr>
            <w:tcW w:w="2773" w:type="dxa"/>
          </w:tcPr>
          <w:p w14:paraId="172CC18B" w14:textId="77777777" w:rsidR="00AC54FC" w:rsidRPr="00791DF0" w:rsidRDefault="00AC54FC" w:rsidP="002769E8">
            <w:pPr>
              <w:numPr>
                <w:ilvl w:val="0"/>
                <w:numId w:val="12"/>
              </w:numPr>
              <w:tabs>
                <w:tab w:val="clear" w:pos="360"/>
                <w:tab w:val="num" w:pos="234"/>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Amount requested </w:t>
            </w:r>
          </w:p>
        </w:tc>
        <w:tc>
          <w:tcPr>
            <w:tcW w:w="3259" w:type="dxa"/>
          </w:tcPr>
          <w:p w14:paraId="2B09BA41"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w:t>
            </w:r>
            <w:proofErr w:type="gramStart"/>
            <w:r w:rsidRPr="00791DF0">
              <w:rPr>
                <w:rFonts w:ascii="Times New Roman" w:hAnsi="Times New Roman" w:cs="Times New Roman"/>
                <w:color w:val="000000" w:themeColor="text1"/>
                <w:sz w:val="24"/>
                <w:szCs w:val="24"/>
              </w:rPr>
              <w:t>local</w:t>
            </w:r>
            <w:proofErr w:type="gramEnd"/>
            <w:r w:rsidRPr="00791DF0">
              <w:rPr>
                <w:rFonts w:ascii="Times New Roman" w:hAnsi="Times New Roman" w:cs="Times New Roman"/>
                <w:color w:val="000000" w:themeColor="text1"/>
                <w:sz w:val="24"/>
                <w:szCs w:val="24"/>
              </w:rPr>
              <w:t xml:space="preserve"> currency)</w:t>
            </w:r>
          </w:p>
        </w:tc>
        <w:tc>
          <w:tcPr>
            <w:tcW w:w="3179" w:type="dxa"/>
          </w:tcPr>
          <w:p w14:paraId="2F3B1167"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w:t>
            </w:r>
          </w:p>
        </w:tc>
      </w:tr>
      <w:tr w:rsidR="00791DF0" w:rsidRPr="00791DF0" w14:paraId="6230A093" w14:textId="77777777" w:rsidTr="00347319">
        <w:tc>
          <w:tcPr>
            <w:tcW w:w="2773" w:type="dxa"/>
          </w:tcPr>
          <w:p w14:paraId="0423F60E" w14:textId="77777777" w:rsidR="00AC54FC" w:rsidRPr="00791DF0" w:rsidRDefault="00AC54FC" w:rsidP="002769E8">
            <w:pPr>
              <w:numPr>
                <w:ilvl w:val="0"/>
                <w:numId w:val="12"/>
              </w:numPr>
              <w:tabs>
                <w:tab w:val="clear" w:pos="360"/>
                <w:tab w:val="num" w:pos="234"/>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Applicant contribution</w:t>
            </w:r>
          </w:p>
        </w:tc>
        <w:tc>
          <w:tcPr>
            <w:tcW w:w="3259" w:type="dxa"/>
          </w:tcPr>
          <w:p w14:paraId="72A319C6"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  (</w:t>
            </w:r>
            <w:proofErr w:type="gramStart"/>
            <w:r w:rsidRPr="00791DF0">
              <w:rPr>
                <w:rFonts w:ascii="Times New Roman" w:hAnsi="Times New Roman" w:cs="Times New Roman"/>
                <w:color w:val="000000" w:themeColor="text1"/>
                <w:sz w:val="24"/>
                <w:szCs w:val="24"/>
              </w:rPr>
              <w:t>local</w:t>
            </w:r>
            <w:proofErr w:type="gramEnd"/>
            <w:r w:rsidRPr="00791DF0">
              <w:rPr>
                <w:rFonts w:ascii="Times New Roman" w:hAnsi="Times New Roman" w:cs="Times New Roman"/>
                <w:color w:val="000000" w:themeColor="text1"/>
                <w:sz w:val="24"/>
                <w:szCs w:val="24"/>
              </w:rPr>
              <w:t xml:space="preserve"> currency)</w:t>
            </w:r>
          </w:p>
        </w:tc>
        <w:tc>
          <w:tcPr>
            <w:tcW w:w="3179" w:type="dxa"/>
          </w:tcPr>
          <w:p w14:paraId="7620C4F3"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w:t>
            </w:r>
          </w:p>
        </w:tc>
      </w:tr>
      <w:tr w:rsidR="00AC54FC" w:rsidRPr="00791DF0" w14:paraId="2B92CC65" w14:textId="77777777" w:rsidTr="00347319">
        <w:tc>
          <w:tcPr>
            <w:tcW w:w="2773" w:type="dxa"/>
          </w:tcPr>
          <w:p w14:paraId="7E8D22CE" w14:textId="77777777" w:rsidR="00AC54FC" w:rsidRPr="00791DF0" w:rsidRDefault="00AC54FC" w:rsidP="002769E8">
            <w:pPr>
              <w:numPr>
                <w:ilvl w:val="0"/>
                <w:numId w:val="12"/>
              </w:numPr>
              <w:tabs>
                <w:tab w:val="clear" w:pos="360"/>
                <w:tab w:val="num" w:pos="234"/>
              </w:tabs>
              <w:spacing w:line="276" w:lineRule="auto"/>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Exchange rate used</w:t>
            </w:r>
          </w:p>
        </w:tc>
        <w:tc>
          <w:tcPr>
            <w:tcW w:w="3259" w:type="dxa"/>
          </w:tcPr>
          <w:p w14:paraId="077D3F43" w14:textId="77777777" w:rsidR="00AC54FC" w:rsidRPr="00791DF0" w:rsidRDefault="00AC54FC" w:rsidP="002769E8">
            <w:pPr>
              <w:spacing w:line="276" w:lineRule="auto"/>
              <w:jc w:val="right"/>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1 USD =      local currency</w:t>
            </w:r>
          </w:p>
        </w:tc>
        <w:tc>
          <w:tcPr>
            <w:tcW w:w="3179" w:type="dxa"/>
          </w:tcPr>
          <w:p w14:paraId="6AF09BB8" w14:textId="77777777" w:rsidR="00AC54FC" w:rsidRPr="00791DF0" w:rsidRDefault="00AC54FC" w:rsidP="002769E8">
            <w:pPr>
              <w:spacing w:line="276" w:lineRule="auto"/>
              <w:jc w:val="right"/>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(date)</w:t>
            </w:r>
          </w:p>
        </w:tc>
      </w:tr>
    </w:tbl>
    <w:p w14:paraId="39B7FD8F"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628719A2"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73EF4F03" w14:textId="75BF3F88" w:rsidR="00AC54FC" w:rsidRPr="00791DF0" w:rsidRDefault="00AC54FC" w:rsidP="002769E8">
      <w:pPr>
        <w:numPr>
          <w:ilvl w:val="0"/>
          <w:numId w:val="13"/>
        </w:num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i/>
          <w:color w:val="000000" w:themeColor="text1"/>
          <w:sz w:val="24"/>
          <w:szCs w:val="24"/>
        </w:rPr>
        <w:t xml:space="preserve">OPTIONAL: </w:t>
      </w:r>
      <w:r w:rsidRPr="00791DF0">
        <w:rPr>
          <w:rFonts w:ascii="Times New Roman" w:hAnsi="Times New Roman" w:cs="Times New Roman"/>
          <w:color w:val="000000" w:themeColor="text1"/>
          <w:sz w:val="24"/>
          <w:szCs w:val="24"/>
        </w:rPr>
        <w:t xml:space="preserve">Partners involved in the project </w:t>
      </w:r>
    </w:p>
    <w:p w14:paraId="3EB72D43" w14:textId="77777777" w:rsidR="00AC54FC" w:rsidRPr="00791DF0" w:rsidRDefault="00AC54FC" w:rsidP="002769E8">
      <w:pPr>
        <w:spacing w:line="276" w:lineRule="auto"/>
        <w:ind w:left="360"/>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(Please list all partner organizations involved in the project; insert as many lines as necessary)</w:t>
      </w:r>
    </w:p>
    <w:p w14:paraId="145030E5" w14:textId="77777777" w:rsidR="00AC54FC" w:rsidRPr="00791DF0" w:rsidRDefault="00AC54FC" w:rsidP="002769E8">
      <w:pPr>
        <w:spacing w:line="276" w:lineRule="auto"/>
        <w:ind w:left="360"/>
        <w:rPr>
          <w:rFonts w:ascii="Times New Roman" w:hAnsi="Times New Roman" w:cs="Times New Roman"/>
          <w:i/>
          <w:color w:val="000000" w:themeColor="text1"/>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340"/>
        <w:gridCol w:w="3960"/>
      </w:tblGrid>
      <w:tr w:rsidR="00791DF0" w:rsidRPr="00791DF0" w14:paraId="4C29CABD" w14:textId="77777777" w:rsidTr="00347319">
        <w:tc>
          <w:tcPr>
            <w:tcW w:w="3240" w:type="dxa"/>
            <w:tcBorders>
              <w:top w:val="single" w:sz="12" w:space="0" w:color="auto"/>
              <w:left w:val="single" w:sz="12" w:space="0" w:color="auto"/>
              <w:bottom w:val="single" w:sz="12" w:space="0" w:color="auto"/>
            </w:tcBorders>
            <w:vAlign w:val="center"/>
          </w:tcPr>
          <w:p w14:paraId="63707497" w14:textId="77777777" w:rsidR="00AC54FC" w:rsidRPr="00791DF0" w:rsidRDefault="00AC54FC" w:rsidP="002769E8">
            <w:pPr>
              <w:tabs>
                <w:tab w:val="num" w:pos="180"/>
              </w:tabs>
              <w:spacing w:line="276" w:lineRule="auto"/>
              <w:ind w:left="360" w:hanging="360"/>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NAME OF PARTNER</w:t>
            </w:r>
          </w:p>
        </w:tc>
        <w:tc>
          <w:tcPr>
            <w:tcW w:w="2340" w:type="dxa"/>
            <w:tcBorders>
              <w:top w:val="single" w:sz="12" w:space="0" w:color="auto"/>
              <w:bottom w:val="single" w:sz="12" w:space="0" w:color="auto"/>
            </w:tcBorders>
            <w:vAlign w:val="center"/>
          </w:tcPr>
          <w:p w14:paraId="6C35B5EB" w14:textId="77777777" w:rsidR="00AC54FC" w:rsidRPr="00791DF0" w:rsidRDefault="00AC54FC" w:rsidP="002769E8">
            <w:pPr>
              <w:tabs>
                <w:tab w:val="num" w:pos="180"/>
              </w:tabs>
              <w:spacing w:line="276" w:lineRule="auto"/>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ROLE IN THE PROJECT</w:t>
            </w:r>
          </w:p>
        </w:tc>
        <w:tc>
          <w:tcPr>
            <w:tcW w:w="3960" w:type="dxa"/>
            <w:tcBorders>
              <w:top w:val="single" w:sz="12" w:space="0" w:color="auto"/>
              <w:bottom w:val="single" w:sz="12" w:space="0" w:color="auto"/>
              <w:right w:val="single" w:sz="12" w:space="0" w:color="auto"/>
            </w:tcBorders>
            <w:vAlign w:val="center"/>
          </w:tcPr>
          <w:p w14:paraId="6390FC3E" w14:textId="77777777" w:rsidR="00AC54FC" w:rsidRPr="00791DF0" w:rsidRDefault="00AC54FC" w:rsidP="002769E8">
            <w:pPr>
              <w:tabs>
                <w:tab w:val="num" w:pos="180"/>
              </w:tabs>
              <w:spacing w:line="276" w:lineRule="auto"/>
              <w:ind w:left="360" w:hanging="360"/>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CONTACT DATA</w:t>
            </w:r>
          </w:p>
        </w:tc>
      </w:tr>
      <w:tr w:rsidR="00791DF0" w:rsidRPr="00791DF0" w14:paraId="632C19E4" w14:textId="77777777" w:rsidTr="00347319">
        <w:tc>
          <w:tcPr>
            <w:tcW w:w="3240" w:type="dxa"/>
            <w:tcBorders>
              <w:top w:val="single" w:sz="12" w:space="0" w:color="auto"/>
              <w:bottom w:val="single" w:sz="4" w:space="0" w:color="auto"/>
            </w:tcBorders>
          </w:tcPr>
          <w:p w14:paraId="7A5383EE" w14:textId="77777777" w:rsidR="00AC54FC" w:rsidRPr="00791DF0" w:rsidRDefault="00AC54FC" w:rsidP="002769E8">
            <w:pPr>
              <w:spacing w:line="276" w:lineRule="auto"/>
              <w:rPr>
                <w:rFonts w:ascii="Times New Roman" w:hAnsi="Times New Roman" w:cs="Times New Roman"/>
                <w:color w:val="000000" w:themeColor="text1"/>
                <w:sz w:val="24"/>
                <w:szCs w:val="24"/>
              </w:rPr>
            </w:pPr>
          </w:p>
        </w:tc>
        <w:tc>
          <w:tcPr>
            <w:tcW w:w="2340" w:type="dxa"/>
            <w:tcBorders>
              <w:top w:val="single" w:sz="12" w:space="0" w:color="auto"/>
              <w:bottom w:val="single" w:sz="4" w:space="0" w:color="auto"/>
            </w:tcBorders>
          </w:tcPr>
          <w:p w14:paraId="70F94867" w14:textId="77777777" w:rsidR="00AC54FC" w:rsidRPr="00791DF0" w:rsidRDefault="00AC54FC" w:rsidP="002769E8">
            <w:pPr>
              <w:spacing w:line="276" w:lineRule="auto"/>
              <w:rPr>
                <w:rFonts w:ascii="Times New Roman" w:hAnsi="Times New Roman" w:cs="Times New Roman"/>
                <w:color w:val="000000" w:themeColor="text1"/>
                <w:sz w:val="24"/>
                <w:szCs w:val="24"/>
              </w:rPr>
            </w:pPr>
          </w:p>
        </w:tc>
        <w:tc>
          <w:tcPr>
            <w:tcW w:w="3960" w:type="dxa"/>
            <w:tcBorders>
              <w:top w:val="single" w:sz="12" w:space="0" w:color="auto"/>
              <w:bottom w:val="single" w:sz="4" w:space="0" w:color="auto"/>
            </w:tcBorders>
          </w:tcPr>
          <w:p w14:paraId="265B9CDE"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Official address:</w:t>
            </w:r>
          </w:p>
          <w:p w14:paraId="239DB775"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7493CFEE"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Phone and fax:</w:t>
            </w:r>
          </w:p>
          <w:p w14:paraId="659CC1CA"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E-mail:</w:t>
            </w:r>
          </w:p>
          <w:p w14:paraId="49C3449D"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Contact person:</w:t>
            </w:r>
          </w:p>
        </w:tc>
      </w:tr>
      <w:tr w:rsidR="00AC54FC" w:rsidRPr="00791DF0" w14:paraId="409109C1" w14:textId="77777777" w:rsidTr="00347319">
        <w:tc>
          <w:tcPr>
            <w:tcW w:w="3240" w:type="dxa"/>
            <w:tcBorders>
              <w:top w:val="single" w:sz="4" w:space="0" w:color="auto"/>
              <w:bottom w:val="single" w:sz="4" w:space="0" w:color="auto"/>
            </w:tcBorders>
          </w:tcPr>
          <w:p w14:paraId="2DEA3E62" w14:textId="77777777" w:rsidR="00AC54FC" w:rsidRPr="00791DF0" w:rsidRDefault="00AC54FC" w:rsidP="002769E8">
            <w:pPr>
              <w:spacing w:line="276" w:lineRule="auto"/>
              <w:rPr>
                <w:rFonts w:ascii="Times New Roman" w:hAnsi="Times New Roman" w:cs="Times New Roman"/>
                <w:color w:val="000000" w:themeColor="text1"/>
                <w:sz w:val="24"/>
                <w:szCs w:val="24"/>
              </w:rPr>
            </w:pPr>
          </w:p>
        </w:tc>
        <w:tc>
          <w:tcPr>
            <w:tcW w:w="2340" w:type="dxa"/>
            <w:tcBorders>
              <w:top w:val="single" w:sz="4" w:space="0" w:color="auto"/>
              <w:bottom w:val="single" w:sz="4" w:space="0" w:color="auto"/>
            </w:tcBorders>
          </w:tcPr>
          <w:p w14:paraId="0E68076D" w14:textId="77777777" w:rsidR="00AC54FC" w:rsidRPr="00791DF0" w:rsidRDefault="00AC54FC" w:rsidP="002769E8">
            <w:pPr>
              <w:spacing w:line="276" w:lineRule="auto"/>
              <w:rPr>
                <w:rFonts w:ascii="Times New Roman" w:hAnsi="Times New Roman" w:cs="Times New Roman"/>
                <w:color w:val="000000" w:themeColor="text1"/>
                <w:sz w:val="24"/>
                <w:szCs w:val="24"/>
              </w:rPr>
            </w:pPr>
          </w:p>
        </w:tc>
        <w:tc>
          <w:tcPr>
            <w:tcW w:w="3960" w:type="dxa"/>
            <w:tcBorders>
              <w:top w:val="single" w:sz="4" w:space="0" w:color="auto"/>
              <w:bottom w:val="single" w:sz="4" w:space="0" w:color="auto"/>
            </w:tcBorders>
          </w:tcPr>
          <w:p w14:paraId="47F1A18F"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Official address:</w:t>
            </w:r>
          </w:p>
          <w:p w14:paraId="1BCFD74C"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0F834B1D"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Phone and fax:</w:t>
            </w:r>
          </w:p>
          <w:p w14:paraId="3AE55C78"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E-mail:</w:t>
            </w:r>
          </w:p>
          <w:p w14:paraId="0C1945A2" w14:textId="77777777" w:rsidR="00AC54FC" w:rsidRPr="00791DF0" w:rsidRDefault="00AC54FC"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Contact person:</w:t>
            </w:r>
          </w:p>
        </w:tc>
      </w:tr>
    </w:tbl>
    <w:p w14:paraId="173009E8"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28F8C620" w14:textId="5A8C10A7" w:rsidR="00AC54FC" w:rsidRPr="00791DF0" w:rsidRDefault="00AC54FC" w:rsidP="002769E8">
      <w:pPr>
        <w:spacing w:line="276" w:lineRule="auto"/>
        <w:rPr>
          <w:rFonts w:ascii="Times New Roman" w:hAnsi="Times New Roman" w:cs="Times New Roman"/>
          <w:b/>
          <w:i/>
          <w:color w:val="000000" w:themeColor="text1"/>
          <w:sz w:val="24"/>
          <w:szCs w:val="24"/>
        </w:rPr>
      </w:pPr>
      <w:r w:rsidRPr="00791DF0">
        <w:rPr>
          <w:rFonts w:ascii="Times New Roman" w:hAnsi="Times New Roman" w:cs="Times New Roman"/>
          <w:b/>
          <w:color w:val="000000" w:themeColor="text1"/>
          <w:sz w:val="24"/>
          <w:szCs w:val="24"/>
        </w:rPr>
        <w:t xml:space="preserve">III. PROJECT DESCRIPTION </w:t>
      </w:r>
    </w:p>
    <w:p w14:paraId="6AD57FFB"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1B9BAF88"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3EA9A4E3" w14:textId="77777777" w:rsidR="00AC54FC" w:rsidRPr="00791DF0" w:rsidRDefault="00AC54FC" w:rsidP="002769E8">
      <w:pPr>
        <w:numPr>
          <w:ilvl w:val="0"/>
          <w:numId w:val="9"/>
        </w:num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Project summary</w:t>
      </w:r>
    </w:p>
    <w:p w14:paraId="0D275FF3" w14:textId="21009F9A" w:rsidR="00AC54FC" w:rsidRPr="00791DF0" w:rsidRDefault="00AC54FC" w:rsidP="002769E8">
      <w:pPr>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w:t>
      </w:r>
      <w:r w:rsidRPr="00791DF0">
        <w:rPr>
          <w:rFonts w:ascii="Times New Roman" w:hAnsi="Times New Roman" w:cs="Times New Roman"/>
          <w:i/>
          <w:color w:val="000000" w:themeColor="text1"/>
          <w:sz w:val="24"/>
          <w:szCs w:val="24"/>
        </w:rPr>
        <w:t xml:space="preserve">Please provide </w:t>
      </w:r>
      <w:proofErr w:type="gramStart"/>
      <w:r w:rsidRPr="00791DF0">
        <w:rPr>
          <w:rFonts w:ascii="Times New Roman" w:hAnsi="Times New Roman" w:cs="Times New Roman"/>
          <w:i/>
          <w:color w:val="000000" w:themeColor="text1"/>
          <w:sz w:val="24"/>
          <w:szCs w:val="24"/>
        </w:rPr>
        <w:t>a brief summary</w:t>
      </w:r>
      <w:proofErr w:type="gramEnd"/>
      <w:r w:rsidRPr="00791DF0">
        <w:rPr>
          <w:rFonts w:ascii="Times New Roman" w:hAnsi="Times New Roman" w:cs="Times New Roman"/>
          <w:i/>
          <w:color w:val="000000" w:themeColor="text1"/>
          <w:sz w:val="24"/>
          <w:szCs w:val="24"/>
        </w:rPr>
        <w:t xml:space="preserve"> of your project and any necessary background information; the summary must clearly address </w:t>
      </w:r>
      <w:r w:rsidRPr="00791DF0">
        <w:rPr>
          <w:rFonts w:ascii="Times New Roman" w:hAnsi="Times New Roman" w:cs="Times New Roman"/>
          <w:i/>
          <w:color w:val="000000" w:themeColor="text1"/>
          <w:sz w:val="24"/>
          <w:szCs w:val="24"/>
          <w:u w:val="single"/>
        </w:rPr>
        <w:t>what</w:t>
      </w:r>
      <w:r w:rsidRPr="00791DF0">
        <w:rPr>
          <w:rFonts w:ascii="Times New Roman" w:hAnsi="Times New Roman" w:cs="Times New Roman"/>
          <w:i/>
          <w:color w:val="000000" w:themeColor="text1"/>
          <w:sz w:val="24"/>
          <w:szCs w:val="24"/>
        </w:rPr>
        <w:t xml:space="preserve"> your project will accomplish, in addition to </w:t>
      </w:r>
      <w:r w:rsidRPr="00791DF0">
        <w:rPr>
          <w:rFonts w:ascii="Times New Roman" w:hAnsi="Times New Roman" w:cs="Times New Roman"/>
          <w:i/>
          <w:color w:val="000000" w:themeColor="text1"/>
          <w:sz w:val="24"/>
          <w:szCs w:val="24"/>
          <w:u w:val="single"/>
        </w:rPr>
        <w:t>why</w:t>
      </w:r>
      <w:r w:rsidRPr="00791DF0">
        <w:rPr>
          <w:rFonts w:ascii="Times New Roman" w:hAnsi="Times New Roman" w:cs="Times New Roman"/>
          <w:i/>
          <w:color w:val="000000" w:themeColor="text1"/>
          <w:sz w:val="24"/>
          <w:szCs w:val="24"/>
        </w:rPr>
        <w:t xml:space="preserve"> and </w:t>
      </w:r>
      <w:r w:rsidRPr="00791DF0">
        <w:rPr>
          <w:rFonts w:ascii="Times New Roman" w:hAnsi="Times New Roman" w:cs="Times New Roman"/>
          <w:i/>
          <w:color w:val="000000" w:themeColor="text1"/>
          <w:sz w:val="24"/>
          <w:szCs w:val="24"/>
          <w:u w:val="single"/>
        </w:rPr>
        <w:t>how</w:t>
      </w:r>
      <w:r w:rsidRPr="00791DF0">
        <w:rPr>
          <w:rFonts w:ascii="Times New Roman" w:hAnsi="Times New Roman" w:cs="Times New Roman"/>
          <w:i/>
          <w:color w:val="000000" w:themeColor="text1"/>
          <w:sz w:val="24"/>
          <w:szCs w:val="24"/>
        </w:rPr>
        <w:t xml:space="preserve"> it will be implemented.)</w:t>
      </w:r>
    </w:p>
    <w:p w14:paraId="0DFF8AE8"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1F80A573"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2557E4FA" w14:textId="77777777" w:rsidR="00AC54FC" w:rsidRPr="00791DF0" w:rsidRDefault="00AC54FC" w:rsidP="002769E8">
      <w:pPr>
        <w:numPr>
          <w:ilvl w:val="0"/>
          <w:numId w:val="9"/>
        </w:num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Project goal, </w:t>
      </w:r>
      <w:proofErr w:type="gramStart"/>
      <w:r w:rsidRPr="00791DF0">
        <w:rPr>
          <w:rFonts w:ascii="Times New Roman" w:hAnsi="Times New Roman" w:cs="Times New Roman"/>
          <w:color w:val="000000" w:themeColor="text1"/>
          <w:sz w:val="24"/>
          <w:szCs w:val="24"/>
        </w:rPr>
        <w:t>activities</w:t>
      </w:r>
      <w:proofErr w:type="gramEnd"/>
      <w:r w:rsidRPr="00791DF0">
        <w:rPr>
          <w:rFonts w:ascii="Times New Roman" w:hAnsi="Times New Roman" w:cs="Times New Roman"/>
          <w:color w:val="000000" w:themeColor="text1"/>
          <w:sz w:val="24"/>
          <w:szCs w:val="24"/>
        </w:rPr>
        <w:t xml:space="preserve"> and results</w:t>
      </w:r>
    </w:p>
    <w:p w14:paraId="37F80723" w14:textId="1642AB4F" w:rsidR="00AC54FC" w:rsidRPr="00791DF0" w:rsidRDefault="00AC54FC" w:rsidP="002769E8">
      <w:pPr>
        <w:spacing w:line="276" w:lineRule="auto"/>
        <w:ind w:left="360"/>
        <w:rPr>
          <w:rFonts w:ascii="Times New Roman" w:hAnsi="Times New Roman" w:cs="Times New Roman"/>
          <w:i/>
          <w:color w:val="000000" w:themeColor="text1"/>
          <w:sz w:val="24"/>
          <w:szCs w:val="24"/>
        </w:rPr>
      </w:pPr>
      <w:r w:rsidRPr="00791DF0">
        <w:rPr>
          <w:rFonts w:ascii="Times New Roman" w:hAnsi="Times New Roman" w:cs="Times New Roman"/>
          <w:color w:val="000000" w:themeColor="text1"/>
          <w:sz w:val="24"/>
          <w:szCs w:val="24"/>
        </w:rPr>
        <w:t>(</w:t>
      </w:r>
      <w:r w:rsidRPr="00791DF0">
        <w:rPr>
          <w:rFonts w:ascii="Times New Roman" w:hAnsi="Times New Roman" w:cs="Times New Roman"/>
          <w:i/>
          <w:color w:val="000000" w:themeColor="text1"/>
          <w:sz w:val="24"/>
          <w:szCs w:val="24"/>
        </w:rPr>
        <w:t>Please provide accurate and detailed information.)</w:t>
      </w:r>
    </w:p>
    <w:p w14:paraId="4136AC05" w14:textId="77777777" w:rsidR="00AC54FC" w:rsidRPr="00791DF0" w:rsidRDefault="00AC54FC" w:rsidP="002769E8">
      <w:pPr>
        <w:spacing w:line="276" w:lineRule="auto"/>
        <w:ind w:left="360"/>
        <w:rPr>
          <w:rFonts w:ascii="Times New Roman" w:hAnsi="Times New Roman" w:cs="Times New Roman"/>
          <w:color w:val="000000" w:themeColor="text1"/>
          <w:sz w:val="24"/>
          <w:szCs w:val="24"/>
        </w:rPr>
      </w:pPr>
    </w:p>
    <w:p w14:paraId="5A818B02" w14:textId="63022ED6" w:rsidR="00AC54FC" w:rsidRPr="00791DF0" w:rsidRDefault="00AC54FC" w:rsidP="002769E8">
      <w:pPr>
        <w:numPr>
          <w:ilvl w:val="0"/>
          <w:numId w:val="10"/>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How will the project</w:t>
      </w:r>
      <w:r w:rsidR="0033047E" w:rsidRPr="00791DF0">
        <w:rPr>
          <w:rFonts w:ascii="Times New Roman" w:hAnsi="Times New Roman" w:cs="Times New Roman"/>
          <w:color w:val="000000" w:themeColor="text1"/>
          <w:sz w:val="24"/>
          <w:szCs w:val="24"/>
        </w:rPr>
        <w:t xml:space="preserve"> </w:t>
      </w:r>
      <w:r w:rsidR="0033047E" w:rsidRPr="00791DF0">
        <w:rPr>
          <w:rFonts w:ascii="Times New Roman" w:hAnsi="Times New Roman" w:cs="Times New Roman"/>
          <w:bCs/>
          <w:color w:val="000000" w:themeColor="text1"/>
          <w:sz w:val="24"/>
          <w:szCs w:val="24"/>
        </w:rPr>
        <w:t>enhance various aspects of procurement practices, with a particular focus on improving the clarity and consistency of procurement law interpretations</w:t>
      </w:r>
      <w:r w:rsidR="007B7B0F" w:rsidRPr="00791DF0">
        <w:rPr>
          <w:rFonts w:ascii="Times New Roman" w:hAnsi="Times New Roman" w:cs="Times New Roman"/>
          <w:bCs/>
          <w:color w:val="000000" w:themeColor="text1"/>
          <w:sz w:val="24"/>
          <w:szCs w:val="24"/>
        </w:rPr>
        <w:t>?</w:t>
      </w:r>
    </w:p>
    <w:p w14:paraId="36BEC449"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4F7D0853" w14:textId="77777777" w:rsidR="00AC54FC" w:rsidRPr="00791DF0" w:rsidRDefault="00AC54FC" w:rsidP="002769E8">
      <w:pPr>
        <w:numPr>
          <w:ilvl w:val="0"/>
          <w:numId w:val="10"/>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What are the specific </w:t>
      </w:r>
      <w:r w:rsidRPr="00791DF0">
        <w:rPr>
          <w:rFonts w:ascii="Times New Roman" w:hAnsi="Times New Roman" w:cs="Times New Roman"/>
          <w:color w:val="000000" w:themeColor="text1"/>
          <w:sz w:val="24"/>
          <w:szCs w:val="24"/>
          <w:u w:val="single"/>
        </w:rPr>
        <w:t>activities</w:t>
      </w:r>
      <w:r w:rsidRPr="00791DF0">
        <w:rPr>
          <w:rFonts w:ascii="Times New Roman" w:hAnsi="Times New Roman" w:cs="Times New Roman"/>
          <w:color w:val="000000" w:themeColor="text1"/>
          <w:sz w:val="24"/>
          <w:szCs w:val="24"/>
        </w:rPr>
        <w:t xml:space="preserve"> that you will undertake?</w:t>
      </w:r>
    </w:p>
    <w:p w14:paraId="63FB3291"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1A87C2BC" w14:textId="18B31EAB" w:rsidR="00AC54FC" w:rsidRPr="00791DF0" w:rsidRDefault="00AC54FC" w:rsidP="002769E8">
      <w:pPr>
        <w:numPr>
          <w:ilvl w:val="0"/>
          <w:numId w:val="10"/>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bCs/>
          <w:color w:val="000000" w:themeColor="text1"/>
          <w:sz w:val="24"/>
          <w:szCs w:val="24"/>
        </w:rPr>
        <w:t>W</w:t>
      </w:r>
      <w:r w:rsidRPr="00791DF0">
        <w:rPr>
          <w:rFonts w:ascii="Times New Roman" w:hAnsi="Times New Roman" w:cs="Times New Roman"/>
          <w:color w:val="000000" w:themeColor="text1"/>
          <w:sz w:val="24"/>
          <w:szCs w:val="24"/>
        </w:rPr>
        <w:t xml:space="preserve">hat are the specific expected </w:t>
      </w:r>
      <w:r w:rsidRPr="00791DF0">
        <w:rPr>
          <w:rFonts w:ascii="Times New Roman" w:hAnsi="Times New Roman" w:cs="Times New Roman"/>
          <w:color w:val="000000" w:themeColor="text1"/>
          <w:sz w:val="24"/>
          <w:szCs w:val="24"/>
          <w:u w:val="single"/>
        </w:rPr>
        <w:t>results</w:t>
      </w:r>
      <w:r w:rsidRPr="00791DF0">
        <w:rPr>
          <w:rFonts w:ascii="Times New Roman" w:hAnsi="Times New Roman" w:cs="Times New Roman"/>
          <w:color w:val="000000" w:themeColor="text1"/>
          <w:sz w:val="24"/>
          <w:szCs w:val="24"/>
        </w:rPr>
        <w:t xml:space="preserve"> that your project will bring about?</w:t>
      </w:r>
    </w:p>
    <w:p w14:paraId="654673C5"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5AD445B9" w14:textId="77777777" w:rsidR="00AC54FC" w:rsidRPr="00791DF0" w:rsidRDefault="00AC54FC" w:rsidP="002769E8">
      <w:pPr>
        <w:pBdr>
          <w:bottom w:val="single" w:sz="4" w:space="1" w:color="auto"/>
        </w:pBdr>
        <w:spacing w:line="276" w:lineRule="auto"/>
        <w:rPr>
          <w:rFonts w:ascii="Times New Roman" w:hAnsi="Times New Roman" w:cs="Times New Roman"/>
          <w:color w:val="000000" w:themeColor="text1"/>
          <w:sz w:val="24"/>
          <w:szCs w:val="24"/>
        </w:rPr>
      </w:pPr>
    </w:p>
    <w:p w14:paraId="1C83BF66" w14:textId="6A166291" w:rsidR="00AC54FC" w:rsidRPr="00791DF0" w:rsidRDefault="00AC54FC" w:rsidP="002769E8">
      <w:pPr>
        <w:numPr>
          <w:ilvl w:val="0"/>
          <w:numId w:val="9"/>
        </w:num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i/>
          <w:color w:val="000000" w:themeColor="text1"/>
          <w:sz w:val="24"/>
          <w:szCs w:val="24"/>
        </w:rPr>
        <w:t xml:space="preserve">OPTIONAL: </w:t>
      </w:r>
      <w:r w:rsidRPr="00791DF0">
        <w:rPr>
          <w:rFonts w:ascii="Times New Roman" w:hAnsi="Times New Roman" w:cs="Times New Roman"/>
          <w:color w:val="000000" w:themeColor="text1"/>
          <w:sz w:val="24"/>
          <w:szCs w:val="24"/>
        </w:rPr>
        <w:t xml:space="preserve">Beneficiaries </w:t>
      </w:r>
    </w:p>
    <w:p w14:paraId="055262D5"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44A63063" w14:textId="77777777" w:rsidR="00AC54FC" w:rsidRPr="00791DF0" w:rsidRDefault="00AC54FC" w:rsidP="002769E8">
      <w:pPr>
        <w:numPr>
          <w:ilvl w:val="0"/>
          <w:numId w:val="11"/>
        </w:num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How many people will directly benefit from your project? Please describe who these beneficiaries will be (</w:t>
      </w:r>
      <w:proofErr w:type="gramStart"/>
      <w:r w:rsidRPr="00791DF0">
        <w:rPr>
          <w:rFonts w:ascii="Times New Roman" w:hAnsi="Times New Roman" w:cs="Times New Roman"/>
          <w:color w:val="000000" w:themeColor="text1"/>
          <w:sz w:val="24"/>
          <w:szCs w:val="24"/>
        </w:rPr>
        <w:t>e.g.</w:t>
      </w:r>
      <w:proofErr w:type="gramEnd"/>
      <w:r w:rsidRPr="00791DF0">
        <w:rPr>
          <w:rFonts w:ascii="Times New Roman" w:hAnsi="Times New Roman" w:cs="Times New Roman"/>
          <w:color w:val="000000" w:themeColor="text1"/>
          <w:sz w:val="24"/>
          <w:szCs w:val="24"/>
        </w:rPr>
        <w:t xml:space="preserve"> age, gender, and other commonalities).</w:t>
      </w:r>
    </w:p>
    <w:p w14:paraId="369B29D8" w14:textId="77777777" w:rsidR="00AC54FC" w:rsidRPr="00791DF0" w:rsidRDefault="00AC54FC" w:rsidP="002769E8">
      <w:pPr>
        <w:spacing w:line="276" w:lineRule="auto"/>
        <w:ind w:left="360"/>
        <w:rPr>
          <w:rFonts w:ascii="Times New Roman" w:hAnsi="Times New Roman" w:cs="Times New Roman"/>
          <w:color w:val="000000" w:themeColor="text1"/>
          <w:sz w:val="24"/>
          <w:szCs w:val="24"/>
        </w:rPr>
      </w:pPr>
    </w:p>
    <w:p w14:paraId="79A1222D" w14:textId="77777777" w:rsidR="00AC54FC" w:rsidRPr="00791DF0" w:rsidRDefault="00AC54FC" w:rsidP="002769E8">
      <w:pPr>
        <w:spacing w:line="276" w:lineRule="auto"/>
        <w:ind w:left="360"/>
        <w:rPr>
          <w:rFonts w:ascii="Times New Roman" w:hAnsi="Times New Roman" w:cs="Times New Roman"/>
          <w:color w:val="000000" w:themeColor="text1"/>
          <w:sz w:val="24"/>
          <w:szCs w:val="24"/>
        </w:rPr>
      </w:pPr>
    </w:p>
    <w:p w14:paraId="35A908F7" w14:textId="77777777" w:rsidR="00AC54FC" w:rsidRPr="00791DF0" w:rsidRDefault="00AC54FC" w:rsidP="002769E8">
      <w:pPr>
        <w:spacing w:line="276" w:lineRule="auto"/>
        <w:ind w:left="360"/>
        <w:rPr>
          <w:rFonts w:ascii="Times New Roman" w:hAnsi="Times New Roman" w:cs="Times New Roman"/>
          <w:color w:val="000000" w:themeColor="text1"/>
          <w:sz w:val="24"/>
          <w:szCs w:val="24"/>
        </w:rPr>
      </w:pPr>
    </w:p>
    <w:p w14:paraId="30C9C5DF" w14:textId="77777777" w:rsidR="00AC54FC" w:rsidRPr="00791DF0" w:rsidRDefault="00AC54FC" w:rsidP="002769E8">
      <w:pPr>
        <w:numPr>
          <w:ilvl w:val="0"/>
          <w:numId w:val="11"/>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If applicable, describe how you will serve the needs of youth, women, or other underserved groups.</w:t>
      </w:r>
    </w:p>
    <w:p w14:paraId="58E81EB3" w14:textId="77777777" w:rsidR="00AC54FC" w:rsidRPr="00791DF0" w:rsidRDefault="00AC54FC" w:rsidP="002769E8">
      <w:pPr>
        <w:numPr>
          <w:ilvl w:val="0"/>
          <w:numId w:val="9"/>
        </w:num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Cost share </w:t>
      </w:r>
    </w:p>
    <w:p w14:paraId="5BEEA6F2" w14:textId="77777777" w:rsidR="00AC54FC" w:rsidRPr="00791DF0" w:rsidRDefault="00AC54FC" w:rsidP="002769E8">
      <w:pPr>
        <w:spacing w:line="276" w:lineRule="auto"/>
        <w:ind w:firstLine="360"/>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 xml:space="preserve">(Explain the cost share to the project in terms of type of contribution and value.)  </w:t>
      </w:r>
    </w:p>
    <w:p w14:paraId="6D877DA9" w14:textId="77777777" w:rsidR="00AC54FC" w:rsidRPr="00791DF0" w:rsidRDefault="00AC54FC" w:rsidP="002769E8">
      <w:pPr>
        <w:spacing w:line="276" w:lineRule="auto"/>
        <w:ind w:left="360"/>
        <w:jc w:val="both"/>
        <w:rPr>
          <w:rFonts w:ascii="Times New Roman" w:hAnsi="Times New Roman" w:cs="Times New Roman"/>
          <w:color w:val="000000" w:themeColor="text1"/>
          <w:sz w:val="24"/>
          <w:szCs w:val="24"/>
        </w:rPr>
      </w:pPr>
    </w:p>
    <w:p w14:paraId="01EC9DE1" w14:textId="77777777" w:rsidR="00AC54FC" w:rsidRPr="00791DF0" w:rsidRDefault="00AC54FC" w:rsidP="002769E8">
      <w:pPr>
        <w:spacing w:line="276" w:lineRule="auto"/>
        <w:ind w:left="360"/>
        <w:jc w:val="both"/>
        <w:rPr>
          <w:rFonts w:ascii="Times New Roman" w:hAnsi="Times New Roman" w:cs="Times New Roman"/>
          <w:color w:val="000000" w:themeColor="text1"/>
          <w:sz w:val="24"/>
          <w:szCs w:val="24"/>
        </w:rPr>
      </w:pPr>
    </w:p>
    <w:p w14:paraId="6D71805A" w14:textId="77777777" w:rsidR="00AC54FC" w:rsidRPr="00791DF0" w:rsidRDefault="00AC54FC" w:rsidP="002769E8">
      <w:pPr>
        <w:numPr>
          <w:ilvl w:val="0"/>
          <w:numId w:val="9"/>
        </w:num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Monitoring and evaluation</w:t>
      </w:r>
    </w:p>
    <w:p w14:paraId="3655DEB4"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174D806D" w14:textId="77777777" w:rsidR="00AC54FC" w:rsidRPr="00791DF0" w:rsidRDefault="00AC54FC" w:rsidP="002769E8">
      <w:pPr>
        <w:numPr>
          <w:ilvl w:val="0"/>
          <w:numId w:val="15"/>
        </w:num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How will you know that your project was successfully implemented? What criteria will you use to measure the achievements of your project?</w:t>
      </w:r>
    </w:p>
    <w:p w14:paraId="134491B1" w14:textId="77777777" w:rsidR="00AC54FC" w:rsidRPr="00791DF0" w:rsidRDefault="00AC54FC" w:rsidP="002769E8">
      <w:pPr>
        <w:spacing w:line="276" w:lineRule="auto"/>
        <w:ind w:left="720"/>
        <w:jc w:val="both"/>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(Please include the tools you will use to monitor project activities and evaluate project results)</w:t>
      </w:r>
    </w:p>
    <w:p w14:paraId="489600B4" w14:textId="77777777" w:rsidR="00AC54FC" w:rsidRPr="00791DF0" w:rsidRDefault="00AC54FC" w:rsidP="002769E8">
      <w:pPr>
        <w:spacing w:line="276" w:lineRule="auto"/>
        <w:ind w:left="360"/>
        <w:rPr>
          <w:rFonts w:ascii="Times New Roman" w:hAnsi="Times New Roman" w:cs="Times New Roman"/>
          <w:color w:val="000000" w:themeColor="text1"/>
          <w:sz w:val="24"/>
          <w:szCs w:val="24"/>
        </w:rPr>
      </w:pPr>
    </w:p>
    <w:p w14:paraId="3DA5C538" w14:textId="77777777" w:rsidR="00AC54FC" w:rsidRPr="00791DF0" w:rsidRDefault="00AC54FC" w:rsidP="002769E8">
      <w:pPr>
        <w:numPr>
          <w:ilvl w:val="0"/>
          <w:numId w:val="9"/>
        </w:num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Sustainability</w:t>
      </w:r>
    </w:p>
    <w:p w14:paraId="1B8BC84B"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5C8F9BA5" w14:textId="77777777" w:rsidR="00AC54FC" w:rsidRPr="00791DF0" w:rsidRDefault="00AC54FC" w:rsidP="002769E8">
      <w:pPr>
        <w:numPr>
          <w:ilvl w:val="0"/>
          <w:numId w:val="16"/>
        </w:num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Describe how the activities in your project will be sustained after funding ends. How will the activities or results of your project continue?</w:t>
      </w:r>
    </w:p>
    <w:p w14:paraId="0C52DDD7" w14:textId="77777777" w:rsidR="00AC54FC" w:rsidRPr="00791DF0" w:rsidRDefault="00AC54FC" w:rsidP="002769E8">
      <w:pPr>
        <w:spacing w:line="276" w:lineRule="auto"/>
        <w:jc w:val="both"/>
        <w:rPr>
          <w:rFonts w:ascii="Times New Roman" w:hAnsi="Times New Roman" w:cs="Times New Roman"/>
          <w:i/>
          <w:color w:val="000000" w:themeColor="text1"/>
          <w:sz w:val="24"/>
          <w:szCs w:val="24"/>
        </w:rPr>
      </w:pPr>
    </w:p>
    <w:p w14:paraId="62152CDD" w14:textId="77777777" w:rsidR="00AC54FC" w:rsidRPr="00791DF0" w:rsidRDefault="00AC54FC" w:rsidP="002769E8">
      <w:pPr>
        <w:spacing w:line="276" w:lineRule="auto"/>
        <w:ind w:left="360"/>
        <w:jc w:val="both"/>
        <w:rPr>
          <w:rFonts w:ascii="Times New Roman" w:hAnsi="Times New Roman" w:cs="Times New Roman"/>
          <w:color w:val="000000" w:themeColor="text1"/>
          <w:sz w:val="24"/>
          <w:szCs w:val="24"/>
        </w:rPr>
      </w:pPr>
    </w:p>
    <w:p w14:paraId="6166F71F" w14:textId="77777777" w:rsidR="00AC54FC" w:rsidRPr="00791DF0" w:rsidRDefault="00AC54FC" w:rsidP="002769E8">
      <w:pPr>
        <w:numPr>
          <w:ilvl w:val="0"/>
          <w:numId w:val="9"/>
        </w:numPr>
        <w:pBdr>
          <w:bottom w:val="single" w:sz="4" w:space="1" w:color="auto"/>
        </w:pBd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Project activity schedule and timeline (work plan)</w:t>
      </w:r>
    </w:p>
    <w:p w14:paraId="46233C20" w14:textId="75E334F0" w:rsidR="00AC54FC" w:rsidRPr="00791DF0" w:rsidRDefault="00AC54FC" w:rsidP="002769E8">
      <w:pPr>
        <w:spacing w:line="276" w:lineRule="auto"/>
        <w:ind w:left="360"/>
        <w:jc w:val="both"/>
        <w:rPr>
          <w:rFonts w:ascii="Times New Roman" w:hAnsi="Times New Roman" w:cs="Times New Roman"/>
          <w:color w:val="000000" w:themeColor="text1"/>
          <w:sz w:val="24"/>
          <w:szCs w:val="24"/>
        </w:rPr>
      </w:pPr>
      <w:r w:rsidRPr="00791DF0">
        <w:rPr>
          <w:rFonts w:ascii="Times New Roman" w:hAnsi="Times New Roman" w:cs="Times New Roman"/>
          <w:i/>
          <w:color w:val="000000" w:themeColor="text1"/>
          <w:sz w:val="24"/>
          <w:szCs w:val="24"/>
        </w:rPr>
        <w:t>(Based on the activities listed in section III.2(b))</w:t>
      </w:r>
    </w:p>
    <w:p w14:paraId="50C665A0" w14:textId="77777777" w:rsidR="00AC54FC" w:rsidRPr="00791DF0" w:rsidRDefault="00AC54FC" w:rsidP="002769E8">
      <w:pPr>
        <w:spacing w:line="276" w:lineRule="auto"/>
        <w:ind w:left="360"/>
        <w:rPr>
          <w:rFonts w:ascii="Times New Roman" w:hAnsi="Times New Roman" w:cs="Times New Roman"/>
          <w:color w:val="000000" w:themeColor="text1"/>
          <w:sz w:val="24"/>
          <w:szCs w:val="24"/>
        </w:rPr>
      </w:pPr>
    </w:p>
    <w:p w14:paraId="66358855"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2EBC2396" w14:textId="77777777" w:rsidR="00AC54FC" w:rsidRPr="00791DF0" w:rsidRDefault="00AC54FC" w:rsidP="002769E8">
      <w:pPr>
        <w:spacing w:line="276" w:lineRule="auto"/>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IV. PROJECT TEAM</w:t>
      </w:r>
    </w:p>
    <w:p w14:paraId="02ADEAE4"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6518E58C"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072B18F6" w14:textId="77777777" w:rsidR="00AC54FC" w:rsidRPr="00791DF0" w:rsidRDefault="00AC54FC" w:rsidP="002769E8">
      <w:pPr>
        <w:spacing w:line="276" w:lineRule="auto"/>
        <w:jc w:val="both"/>
        <w:rPr>
          <w:rFonts w:ascii="Times New Roman" w:hAnsi="Times New Roman" w:cs="Times New Roman"/>
          <w:bCs/>
          <w:color w:val="000000" w:themeColor="text1"/>
          <w:sz w:val="24"/>
          <w:szCs w:val="24"/>
        </w:rPr>
      </w:pPr>
      <w:r w:rsidRPr="00791DF0">
        <w:rPr>
          <w:rFonts w:ascii="Times New Roman" w:hAnsi="Times New Roman" w:cs="Times New Roman"/>
          <w:color w:val="000000" w:themeColor="text1"/>
          <w:sz w:val="24"/>
          <w:szCs w:val="24"/>
        </w:rPr>
        <w:lastRenderedPageBreak/>
        <w:t>Please l</w:t>
      </w:r>
      <w:r w:rsidRPr="00791DF0">
        <w:rPr>
          <w:rFonts w:ascii="Times New Roman" w:hAnsi="Times New Roman" w:cs="Times New Roman"/>
          <w:bCs/>
          <w:color w:val="000000" w:themeColor="text1"/>
          <w:sz w:val="24"/>
          <w:szCs w:val="24"/>
        </w:rPr>
        <w:t>ist all project team members, including their position, role in the project and a short description of their assigned responsibilities.</w:t>
      </w:r>
      <w:r w:rsidRPr="00791DF0">
        <w:rPr>
          <w:rFonts w:ascii="Times New Roman" w:hAnsi="Times New Roman" w:cs="Times New Roman"/>
          <w:i/>
          <w:color w:val="000000" w:themeColor="text1"/>
          <w:sz w:val="24"/>
          <w:szCs w:val="24"/>
        </w:rPr>
        <w:t xml:space="preserve"> </w:t>
      </w:r>
      <w:r w:rsidRPr="00791DF0">
        <w:rPr>
          <w:rFonts w:ascii="Times New Roman" w:hAnsi="Times New Roman" w:cs="Times New Roman"/>
          <w:color w:val="000000" w:themeColor="text1"/>
          <w:sz w:val="24"/>
          <w:szCs w:val="24"/>
        </w:rPr>
        <w:t xml:space="preserve"> </w:t>
      </w:r>
      <w:r w:rsidRPr="00791DF0">
        <w:rPr>
          <w:rFonts w:ascii="Times New Roman" w:hAnsi="Times New Roman" w:cs="Times New Roman"/>
          <w:i/>
          <w:color w:val="000000" w:themeColor="text1"/>
          <w:sz w:val="24"/>
          <w:szCs w:val="24"/>
        </w:rPr>
        <w:t>(Insert as many lines as necessary).</w:t>
      </w:r>
    </w:p>
    <w:p w14:paraId="1B694B78" w14:textId="2CF08B54" w:rsidR="00AC54FC" w:rsidRPr="00791DF0" w:rsidRDefault="00AC54FC" w:rsidP="002769E8">
      <w:pPr>
        <w:spacing w:line="276" w:lineRule="auto"/>
        <w:jc w:val="both"/>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(Please attach CVs for key personnel involved in the project, using the template provided in Annex 6)</w:t>
      </w:r>
    </w:p>
    <w:p w14:paraId="3180F39E" w14:textId="77777777" w:rsidR="00AC54FC" w:rsidRPr="00791DF0" w:rsidRDefault="00AC54FC" w:rsidP="002769E8">
      <w:pPr>
        <w:spacing w:line="276" w:lineRule="auto"/>
        <w:rPr>
          <w:rFonts w:ascii="Times New Roman" w:hAnsi="Times New Roman" w:cs="Times New Roman"/>
          <w:color w:val="000000" w:themeColor="text1"/>
          <w:sz w:val="24"/>
          <w:szCs w:val="24"/>
        </w:rPr>
      </w:pPr>
    </w:p>
    <w:tbl>
      <w:tblPr>
        <w:tblW w:w="971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340"/>
        <w:gridCol w:w="1800"/>
        <w:gridCol w:w="2249"/>
        <w:gridCol w:w="2660"/>
      </w:tblGrid>
      <w:tr w:rsidR="00791DF0" w:rsidRPr="00791DF0" w14:paraId="5E32736F" w14:textId="77777777" w:rsidTr="00347319">
        <w:tc>
          <w:tcPr>
            <w:tcW w:w="670" w:type="dxa"/>
            <w:tcBorders>
              <w:top w:val="single" w:sz="12" w:space="0" w:color="auto"/>
              <w:left w:val="single" w:sz="12" w:space="0" w:color="auto"/>
              <w:bottom w:val="single" w:sz="12" w:space="0" w:color="auto"/>
            </w:tcBorders>
            <w:vAlign w:val="center"/>
          </w:tcPr>
          <w:p w14:paraId="3B0EB0A4" w14:textId="77777777" w:rsidR="00AC54FC" w:rsidRPr="00791DF0" w:rsidRDefault="00AC54FC" w:rsidP="002769E8">
            <w:pPr>
              <w:tabs>
                <w:tab w:val="num" w:pos="180"/>
              </w:tabs>
              <w:spacing w:line="276" w:lineRule="auto"/>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NO</w:t>
            </w:r>
          </w:p>
        </w:tc>
        <w:tc>
          <w:tcPr>
            <w:tcW w:w="2340" w:type="dxa"/>
            <w:tcBorders>
              <w:top w:val="single" w:sz="12" w:space="0" w:color="auto"/>
              <w:bottom w:val="single" w:sz="12" w:space="0" w:color="auto"/>
            </w:tcBorders>
            <w:vAlign w:val="center"/>
          </w:tcPr>
          <w:p w14:paraId="3D9B5EEB" w14:textId="77777777" w:rsidR="00AC54FC" w:rsidRPr="00791DF0" w:rsidRDefault="00AC54FC" w:rsidP="002769E8">
            <w:pPr>
              <w:tabs>
                <w:tab w:val="num" w:pos="180"/>
              </w:tabs>
              <w:spacing w:line="276" w:lineRule="auto"/>
              <w:ind w:left="360" w:hanging="360"/>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NAME &amp; SURNAME</w:t>
            </w:r>
          </w:p>
        </w:tc>
        <w:tc>
          <w:tcPr>
            <w:tcW w:w="1800" w:type="dxa"/>
            <w:tcBorders>
              <w:top w:val="single" w:sz="12" w:space="0" w:color="auto"/>
              <w:bottom w:val="single" w:sz="12" w:space="0" w:color="auto"/>
            </w:tcBorders>
            <w:vAlign w:val="center"/>
          </w:tcPr>
          <w:p w14:paraId="0C9520F6" w14:textId="77777777" w:rsidR="00AC54FC" w:rsidRPr="00791DF0" w:rsidRDefault="00AC54FC" w:rsidP="002769E8">
            <w:pPr>
              <w:tabs>
                <w:tab w:val="num" w:pos="180"/>
              </w:tabs>
              <w:spacing w:line="276" w:lineRule="auto"/>
              <w:ind w:left="360" w:hanging="360"/>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POSITION</w:t>
            </w:r>
          </w:p>
        </w:tc>
        <w:tc>
          <w:tcPr>
            <w:tcW w:w="2249" w:type="dxa"/>
            <w:tcBorders>
              <w:top w:val="single" w:sz="12" w:space="0" w:color="auto"/>
              <w:bottom w:val="single" w:sz="12" w:space="0" w:color="auto"/>
            </w:tcBorders>
            <w:vAlign w:val="center"/>
          </w:tcPr>
          <w:p w14:paraId="501E2AB3" w14:textId="77777777" w:rsidR="00AC54FC" w:rsidRPr="00791DF0" w:rsidRDefault="00AC54FC" w:rsidP="002769E8">
            <w:pPr>
              <w:tabs>
                <w:tab w:val="num" w:pos="180"/>
              </w:tabs>
              <w:spacing w:line="276" w:lineRule="auto"/>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ROLE IN THE PROJECT</w:t>
            </w:r>
          </w:p>
        </w:tc>
        <w:tc>
          <w:tcPr>
            <w:tcW w:w="2660" w:type="dxa"/>
            <w:tcBorders>
              <w:top w:val="single" w:sz="12" w:space="0" w:color="auto"/>
              <w:bottom w:val="single" w:sz="12" w:space="0" w:color="auto"/>
              <w:right w:val="single" w:sz="12" w:space="0" w:color="auto"/>
            </w:tcBorders>
            <w:vAlign w:val="center"/>
          </w:tcPr>
          <w:p w14:paraId="3058EABF" w14:textId="77777777" w:rsidR="00AC54FC" w:rsidRPr="00791DF0" w:rsidRDefault="00AC54FC" w:rsidP="002769E8">
            <w:pPr>
              <w:tabs>
                <w:tab w:val="num" w:pos="180"/>
              </w:tabs>
              <w:spacing w:line="276" w:lineRule="auto"/>
              <w:ind w:left="360" w:hanging="360"/>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DESCRIPTION</w:t>
            </w:r>
          </w:p>
        </w:tc>
      </w:tr>
      <w:tr w:rsidR="00791DF0" w:rsidRPr="00791DF0" w14:paraId="1F9420D9" w14:textId="77777777" w:rsidTr="00347319">
        <w:trPr>
          <w:trHeight w:val="425"/>
        </w:trPr>
        <w:tc>
          <w:tcPr>
            <w:tcW w:w="670" w:type="dxa"/>
            <w:tcBorders>
              <w:top w:val="single" w:sz="12" w:space="0" w:color="auto"/>
              <w:bottom w:val="single" w:sz="4" w:space="0" w:color="auto"/>
            </w:tcBorders>
            <w:vAlign w:val="center"/>
          </w:tcPr>
          <w:p w14:paraId="50833F31" w14:textId="77777777" w:rsidR="00AC54FC" w:rsidRPr="00791DF0" w:rsidRDefault="00AC54FC" w:rsidP="002769E8">
            <w:pPr>
              <w:pStyle w:val="BodyTextIndent"/>
              <w:spacing w:line="276" w:lineRule="auto"/>
              <w:ind w:left="0"/>
              <w:jc w:val="right"/>
              <w:rPr>
                <w:rFonts w:ascii="Times New Roman" w:hAnsi="Times New Roman" w:cs="Times New Roman"/>
                <w:color w:val="000000" w:themeColor="text1"/>
                <w:sz w:val="24"/>
              </w:rPr>
            </w:pPr>
            <w:r w:rsidRPr="00791DF0">
              <w:rPr>
                <w:rFonts w:ascii="Times New Roman" w:hAnsi="Times New Roman" w:cs="Times New Roman"/>
                <w:color w:val="000000" w:themeColor="text1"/>
                <w:sz w:val="24"/>
              </w:rPr>
              <w:t>1</w:t>
            </w:r>
          </w:p>
        </w:tc>
        <w:tc>
          <w:tcPr>
            <w:tcW w:w="2340" w:type="dxa"/>
            <w:tcBorders>
              <w:top w:val="single" w:sz="12" w:space="0" w:color="auto"/>
              <w:bottom w:val="single" w:sz="4" w:space="0" w:color="auto"/>
            </w:tcBorders>
          </w:tcPr>
          <w:p w14:paraId="561C1AC8" w14:textId="77777777" w:rsidR="00AC54FC" w:rsidRPr="00791DF0" w:rsidRDefault="00AC54FC" w:rsidP="002769E8">
            <w:pPr>
              <w:spacing w:line="276" w:lineRule="auto"/>
              <w:rPr>
                <w:rFonts w:ascii="Times New Roman" w:hAnsi="Times New Roman" w:cs="Times New Roman"/>
                <w:b/>
                <w:color w:val="000000" w:themeColor="text1"/>
                <w:sz w:val="24"/>
                <w:szCs w:val="24"/>
              </w:rPr>
            </w:pPr>
          </w:p>
        </w:tc>
        <w:tc>
          <w:tcPr>
            <w:tcW w:w="1800" w:type="dxa"/>
            <w:tcBorders>
              <w:top w:val="single" w:sz="12" w:space="0" w:color="auto"/>
              <w:bottom w:val="single" w:sz="4" w:space="0" w:color="auto"/>
            </w:tcBorders>
          </w:tcPr>
          <w:p w14:paraId="0F3C5EA6" w14:textId="77777777" w:rsidR="00AC54FC" w:rsidRPr="00791DF0" w:rsidRDefault="00AC54FC" w:rsidP="002769E8">
            <w:pPr>
              <w:spacing w:line="276" w:lineRule="auto"/>
              <w:rPr>
                <w:rFonts w:ascii="Times New Roman" w:hAnsi="Times New Roman" w:cs="Times New Roman"/>
                <w:b/>
                <w:color w:val="000000" w:themeColor="text1"/>
                <w:sz w:val="24"/>
                <w:szCs w:val="24"/>
              </w:rPr>
            </w:pPr>
          </w:p>
        </w:tc>
        <w:tc>
          <w:tcPr>
            <w:tcW w:w="2249" w:type="dxa"/>
            <w:tcBorders>
              <w:top w:val="single" w:sz="12" w:space="0" w:color="auto"/>
              <w:bottom w:val="single" w:sz="4" w:space="0" w:color="auto"/>
            </w:tcBorders>
          </w:tcPr>
          <w:p w14:paraId="1A07C0AD" w14:textId="77777777" w:rsidR="00AC54FC" w:rsidRPr="00791DF0" w:rsidRDefault="00AC54FC" w:rsidP="002769E8">
            <w:pPr>
              <w:spacing w:line="276" w:lineRule="auto"/>
              <w:rPr>
                <w:rFonts w:ascii="Times New Roman" w:hAnsi="Times New Roman" w:cs="Times New Roman"/>
                <w:b/>
                <w:color w:val="000000" w:themeColor="text1"/>
                <w:sz w:val="24"/>
                <w:szCs w:val="24"/>
              </w:rPr>
            </w:pPr>
          </w:p>
        </w:tc>
        <w:tc>
          <w:tcPr>
            <w:tcW w:w="2660" w:type="dxa"/>
            <w:tcBorders>
              <w:top w:val="single" w:sz="12" w:space="0" w:color="auto"/>
              <w:bottom w:val="single" w:sz="4" w:space="0" w:color="auto"/>
            </w:tcBorders>
          </w:tcPr>
          <w:p w14:paraId="3677736E" w14:textId="77777777" w:rsidR="00AC54FC" w:rsidRPr="00791DF0" w:rsidRDefault="00AC54FC" w:rsidP="002769E8">
            <w:pPr>
              <w:spacing w:line="276" w:lineRule="auto"/>
              <w:rPr>
                <w:rFonts w:ascii="Times New Roman" w:hAnsi="Times New Roman" w:cs="Times New Roman"/>
                <w:b/>
                <w:color w:val="000000" w:themeColor="text1"/>
                <w:sz w:val="24"/>
                <w:szCs w:val="24"/>
              </w:rPr>
            </w:pPr>
          </w:p>
        </w:tc>
      </w:tr>
      <w:tr w:rsidR="00791DF0" w:rsidRPr="00791DF0" w14:paraId="6191F09B" w14:textId="77777777" w:rsidTr="00347319">
        <w:trPr>
          <w:trHeight w:val="425"/>
        </w:trPr>
        <w:tc>
          <w:tcPr>
            <w:tcW w:w="670" w:type="dxa"/>
            <w:tcBorders>
              <w:top w:val="single" w:sz="4" w:space="0" w:color="auto"/>
              <w:bottom w:val="single" w:sz="4" w:space="0" w:color="auto"/>
            </w:tcBorders>
            <w:vAlign w:val="center"/>
          </w:tcPr>
          <w:p w14:paraId="10BCEF2A"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2</w:t>
            </w:r>
          </w:p>
        </w:tc>
        <w:tc>
          <w:tcPr>
            <w:tcW w:w="2340" w:type="dxa"/>
            <w:tcBorders>
              <w:top w:val="single" w:sz="4" w:space="0" w:color="auto"/>
              <w:bottom w:val="single" w:sz="4" w:space="0" w:color="auto"/>
            </w:tcBorders>
          </w:tcPr>
          <w:p w14:paraId="3B2FD8ED"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c>
          <w:tcPr>
            <w:tcW w:w="1800" w:type="dxa"/>
            <w:tcBorders>
              <w:top w:val="single" w:sz="4" w:space="0" w:color="auto"/>
              <w:bottom w:val="single" w:sz="4" w:space="0" w:color="auto"/>
            </w:tcBorders>
          </w:tcPr>
          <w:p w14:paraId="35A1DE8E"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c>
          <w:tcPr>
            <w:tcW w:w="2249" w:type="dxa"/>
            <w:tcBorders>
              <w:top w:val="single" w:sz="4" w:space="0" w:color="auto"/>
              <w:bottom w:val="single" w:sz="4" w:space="0" w:color="auto"/>
            </w:tcBorders>
          </w:tcPr>
          <w:p w14:paraId="1DE3BAFD"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c>
          <w:tcPr>
            <w:tcW w:w="2660" w:type="dxa"/>
            <w:tcBorders>
              <w:top w:val="single" w:sz="4" w:space="0" w:color="auto"/>
              <w:bottom w:val="single" w:sz="4" w:space="0" w:color="auto"/>
            </w:tcBorders>
          </w:tcPr>
          <w:p w14:paraId="448947BD"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r>
      <w:tr w:rsidR="00791DF0" w:rsidRPr="00791DF0" w14:paraId="2637258A" w14:textId="77777777" w:rsidTr="00347319">
        <w:trPr>
          <w:trHeight w:val="425"/>
        </w:trPr>
        <w:tc>
          <w:tcPr>
            <w:tcW w:w="670" w:type="dxa"/>
            <w:tcBorders>
              <w:top w:val="single" w:sz="4" w:space="0" w:color="auto"/>
              <w:bottom w:val="single" w:sz="4" w:space="0" w:color="auto"/>
            </w:tcBorders>
            <w:vAlign w:val="center"/>
          </w:tcPr>
          <w:p w14:paraId="36C84712"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3</w:t>
            </w:r>
          </w:p>
        </w:tc>
        <w:tc>
          <w:tcPr>
            <w:tcW w:w="2340" w:type="dxa"/>
            <w:tcBorders>
              <w:top w:val="single" w:sz="4" w:space="0" w:color="auto"/>
              <w:bottom w:val="single" w:sz="4" w:space="0" w:color="auto"/>
            </w:tcBorders>
          </w:tcPr>
          <w:p w14:paraId="3C5B526F"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c>
          <w:tcPr>
            <w:tcW w:w="1800" w:type="dxa"/>
            <w:tcBorders>
              <w:top w:val="single" w:sz="4" w:space="0" w:color="auto"/>
              <w:bottom w:val="single" w:sz="4" w:space="0" w:color="auto"/>
            </w:tcBorders>
          </w:tcPr>
          <w:p w14:paraId="16763E73"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c>
          <w:tcPr>
            <w:tcW w:w="2249" w:type="dxa"/>
            <w:tcBorders>
              <w:top w:val="single" w:sz="4" w:space="0" w:color="auto"/>
              <w:bottom w:val="single" w:sz="4" w:space="0" w:color="auto"/>
            </w:tcBorders>
          </w:tcPr>
          <w:p w14:paraId="51467840"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c>
          <w:tcPr>
            <w:tcW w:w="2660" w:type="dxa"/>
            <w:tcBorders>
              <w:top w:val="single" w:sz="4" w:space="0" w:color="auto"/>
              <w:bottom w:val="single" w:sz="4" w:space="0" w:color="auto"/>
            </w:tcBorders>
          </w:tcPr>
          <w:p w14:paraId="17800B1D"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r>
      <w:tr w:rsidR="00791DF0" w:rsidRPr="00791DF0" w14:paraId="6F664237" w14:textId="77777777" w:rsidTr="00347319">
        <w:trPr>
          <w:trHeight w:val="425"/>
        </w:trPr>
        <w:tc>
          <w:tcPr>
            <w:tcW w:w="670" w:type="dxa"/>
            <w:tcBorders>
              <w:top w:val="single" w:sz="4" w:space="0" w:color="auto"/>
              <w:bottom w:val="single" w:sz="4" w:space="0" w:color="auto"/>
            </w:tcBorders>
            <w:vAlign w:val="center"/>
          </w:tcPr>
          <w:p w14:paraId="2CA7D5FB"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4</w:t>
            </w:r>
          </w:p>
        </w:tc>
        <w:tc>
          <w:tcPr>
            <w:tcW w:w="2340" w:type="dxa"/>
            <w:tcBorders>
              <w:top w:val="single" w:sz="4" w:space="0" w:color="auto"/>
              <w:bottom w:val="single" w:sz="4" w:space="0" w:color="auto"/>
            </w:tcBorders>
          </w:tcPr>
          <w:p w14:paraId="3DC8D686" w14:textId="77777777" w:rsidR="00AC54FC" w:rsidRPr="00791DF0" w:rsidRDefault="00AC54FC" w:rsidP="002769E8">
            <w:pPr>
              <w:tabs>
                <w:tab w:val="num" w:pos="180"/>
              </w:tabs>
              <w:spacing w:line="276" w:lineRule="auto"/>
              <w:jc w:val="both"/>
              <w:rPr>
                <w:rFonts w:ascii="Times New Roman" w:hAnsi="Times New Roman" w:cs="Times New Roman"/>
                <w:color w:val="000000" w:themeColor="text1"/>
                <w:sz w:val="24"/>
                <w:szCs w:val="24"/>
              </w:rPr>
            </w:pPr>
          </w:p>
        </w:tc>
        <w:tc>
          <w:tcPr>
            <w:tcW w:w="1800" w:type="dxa"/>
            <w:tcBorders>
              <w:top w:val="single" w:sz="4" w:space="0" w:color="auto"/>
              <w:bottom w:val="single" w:sz="4" w:space="0" w:color="auto"/>
            </w:tcBorders>
          </w:tcPr>
          <w:p w14:paraId="5CDAB270" w14:textId="77777777" w:rsidR="00AC54FC" w:rsidRPr="00791DF0" w:rsidRDefault="00AC54FC" w:rsidP="002769E8">
            <w:pPr>
              <w:tabs>
                <w:tab w:val="num" w:pos="180"/>
              </w:tabs>
              <w:spacing w:line="276" w:lineRule="auto"/>
              <w:jc w:val="both"/>
              <w:rPr>
                <w:rFonts w:ascii="Times New Roman" w:hAnsi="Times New Roman" w:cs="Times New Roman"/>
                <w:color w:val="000000" w:themeColor="text1"/>
                <w:sz w:val="24"/>
                <w:szCs w:val="24"/>
              </w:rPr>
            </w:pPr>
          </w:p>
        </w:tc>
        <w:tc>
          <w:tcPr>
            <w:tcW w:w="2249" w:type="dxa"/>
            <w:tcBorders>
              <w:top w:val="single" w:sz="4" w:space="0" w:color="auto"/>
              <w:bottom w:val="single" w:sz="4" w:space="0" w:color="auto"/>
            </w:tcBorders>
          </w:tcPr>
          <w:p w14:paraId="4CFC51C5" w14:textId="77777777" w:rsidR="00AC54FC" w:rsidRPr="00791DF0" w:rsidRDefault="00AC54FC" w:rsidP="002769E8">
            <w:pPr>
              <w:tabs>
                <w:tab w:val="num" w:pos="180"/>
              </w:tabs>
              <w:spacing w:line="276" w:lineRule="auto"/>
              <w:jc w:val="both"/>
              <w:rPr>
                <w:rFonts w:ascii="Times New Roman" w:hAnsi="Times New Roman" w:cs="Times New Roman"/>
                <w:color w:val="000000" w:themeColor="text1"/>
                <w:sz w:val="24"/>
                <w:szCs w:val="24"/>
              </w:rPr>
            </w:pPr>
          </w:p>
        </w:tc>
        <w:tc>
          <w:tcPr>
            <w:tcW w:w="2660" w:type="dxa"/>
            <w:tcBorders>
              <w:top w:val="single" w:sz="4" w:space="0" w:color="auto"/>
              <w:bottom w:val="single" w:sz="4" w:space="0" w:color="auto"/>
            </w:tcBorders>
          </w:tcPr>
          <w:p w14:paraId="06D9DFAA" w14:textId="77777777" w:rsidR="00AC54FC" w:rsidRPr="00791DF0" w:rsidRDefault="00AC54FC" w:rsidP="002769E8">
            <w:pPr>
              <w:tabs>
                <w:tab w:val="num" w:pos="180"/>
              </w:tabs>
              <w:spacing w:line="276" w:lineRule="auto"/>
              <w:jc w:val="both"/>
              <w:rPr>
                <w:rFonts w:ascii="Times New Roman" w:hAnsi="Times New Roman" w:cs="Times New Roman"/>
                <w:color w:val="000000" w:themeColor="text1"/>
                <w:sz w:val="24"/>
                <w:szCs w:val="24"/>
              </w:rPr>
            </w:pPr>
          </w:p>
        </w:tc>
      </w:tr>
      <w:tr w:rsidR="00791DF0" w:rsidRPr="00791DF0" w14:paraId="63E068E8" w14:textId="77777777" w:rsidTr="00347319">
        <w:trPr>
          <w:trHeight w:val="425"/>
        </w:trPr>
        <w:tc>
          <w:tcPr>
            <w:tcW w:w="670" w:type="dxa"/>
            <w:tcBorders>
              <w:top w:val="single" w:sz="4" w:space="0" w:color="auto"/>
              <w:bottom w:val="single" w:sz="4" w:space="0" w:color="auto"/>
            </w:tcBorders>
            <w:vAlign w:val="center"/>
          </w:tcPr>
          <w:p w14:paraId="4107206E"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5</w:t>
            </w:r>
          </w:p>
        </w:tc>
        <w:tc>
          <w:tcPr>
            <w:tcW w:w="2340" w:type="dxa"/>
            <w:tcBorders>
              <w:top w:val="single" w:sz="4" w:space="0" w:color="auto"/>
              <w:bottom w:val="single" w:sz="4" w:space="0" w:color="auto"/>
            </w:tcBorders>
          </w:tcPr>
          <w:p w14:paraId="4973FDE4"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1800" w:type="dxa"/>
            <w:tcBorders>
              <w:top w:val="single" w:sz="4" w:space="0" w:color="auto"/>
              <w:bottom w:val="single" w:sz="4" w:space="0" w:color="auto"/>
            </w:tcBorders>
          </w:tcPr>
          <w:p w14:paraId="01DFFD2E"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2249" w:type="dxa"/>
            <w:tcBorders>
              <w:top w:val="single" w:sz="4" w:space="0" w:color="auto"/>
              <w:bottom w:val="single" w:sz="4" w:space="0" w:color="auto"/>
            </w:tcBorders>
          </w:tcPr>
          <w:p w14:paraId="09009007"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2660" w:type="dxa"/>
            <w:tcBorders>
              <w:top w:val="single" w:sz="4" w:space="0" w:color="auto"/>
              <w:bottom w:val="single" w:sz="4" w:space="0" w:color="auto"/>
            </w:tcBorders>
          </w:tcPr>
          <w:p w14:paraId="75A20681"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r>
      <w:tr w:rsidR="00791DF0" w:rsidRPr="00791DF0" w14:paraId="760C43B3" w14:textId="77777777" w:rsidTr="00347319">
        <w:trPr>
          <w:trHeight w:val="425"/>
        </w:trPr>
        <w:tc>
          <w:tcPr>
            <w:tcW w:w="670" w:type="dxa"/>
            <w:tcBorders>
              <w:top w:val="single" w:sz="4" w:space="0" w:color="auto"/>
              <w:bottom w:val="single" w:sz="4" w:space="0" w:color="auto"/>
            </w:tcBorders>
            <w:vAlign w:val="center"/>
          </w:tcPr>
          <w:p w14:paraId="3325661F"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6</w:t>
            </w:r>
          </w:p>
        </w:tc>
        <w:tc>
          <w:tcPr>
            <w:tcW w:w="2340" w:type="dxa"/>
            <w:tcBorders>
              <w:top w:val="single" w:sz="4" w:space="0" w:color="auto"/>
              <w:bottom w:val="single" w:sz="4" w:space="0" w:color="auto"/>
            </w:tcBorders>
          </w:tcPr>
          <w:p w14:paraId="3CCB84EF"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1800" w:type="dxa"/>
            <w:tcBorders>
              <w:top w:val="single" w:sz="4" w:space="0" w:color="auto"/>
              <w:bottom w:val="single" w:sz="4" w:space="0" w:color="auto"/>
            </w:tcBorders>
          </w:tcPr>
          <w:p w14:paraId="66B79E36"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2249" w:type="dxa"/>
            <w:tcBorders>
              <w:top w:val="single" w:sz="4" w:space="0" w:color="auto"/>
              <w:bottom w:val="single" w:sz="4" w:space="0" w:color="auto"/>
            </w:tcBorders>
          </w:tcPr>
          <w:p w14:paraId="2D3D7235"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2660" w:type="dxa"/>
            <w:tcBorders>
              <w:top w:val="single" w:sz="4" w:space="0" w:color="auto"/>
              <w:bottom w:val="single" w:sz="4" w:space="0" w:color="auto"/>
            </w:tcBorders>
          </w:tcPr>
          <w:p w14:paraId="29532702"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r>
      <w:tr w:rsidR="00791DF0" w:rsidRPr="00791DF0" w14:paraId="3643CA33" w14:textId="77777777" w:rsidTr="00347319">
        <w:trPr>
          <w:trHeight w:val="425"/>
        </w:trPr>
        <w:tc>
          <w:tcPr>
            <w:tcW w:w="670" w:type="dxa"/>
            <w:tcBorders>
              <w:top w:val="single" w:sz="4" w:space="0" w:color="auto"/>
              <w:bottom w:val="single" w:sz="4" w:space="0" w:color="auto"/>
            </w:tcBorders>
            <w:vAlign w:val="center"/>
          </w:tcPr>
          <w:p w14:paraId="4F8E3146"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7</w:t>
            </w:r>
          </w:p>
        </w:tc>
        <w:tc>
          <w:tcPr>
            <w:tcW w:w="2340" w:type="dxa"/>
            <w:tcBorders>
              <w:top w:val="single" w:sz="4" w:space="0" w:color="auto"/>
              <w:bottom w:val="single" w:sz="4" w:space="0" w:color="auto"/>
            </w:tcBorders>
          </w:tcPr>
          <w:p w14:paraId="1D051F07"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1800" w:type="dxa"/>
            <w:tcBorders>
              <w:top w:val="single" w:sz="4" w:space="0" w:color="auto"/>
              <w:bottom w:val="single" w:sz="4" w:space="0" w:color="auto"/>
            </w:tcBorders>
          </w:tcPr>
          <w:p w14:paraId="688405CA"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2249" w:type="dxa"/>
            <w:tcBorders>
              <w:top w:val="single" w:sz="4" w:space="0" w:color="auto"/>
              <w:bottom w:val="single" w:sz="4" w:space="0" w:color="auto"/>
            </w:tcBorders>
          </w:tcPr>
          <w:p w14:paraId="2BDF03B4"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2660" w:type="dxa"/>
            <w:tcBorders>
              <w:top w:val="single" w:sz="4" w:space="0" w:color="auto"/>
              <w:bottom w:val="single" w:sz="4" w:space="0" w:color="auto"/>
            </w:tcBorders>
          </w:tcPr>
          <w:p w14:paraId="259DEAC2"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r>
      <w:tr w:rsidR="00791DF0" w:rsidRPr="00791DF0" w14:paraId="491D3394" w14:textId="77777777" w:rsidTr="00347319">
        <w:trPr>
          <w:trHeight w:val="425"/>
        </w:trPr>
        <w:tc>
          <w:tcPr>
            <w:tcW w:w="670" w:type="dxa"/>
            <w:tcBorders>
              <w:top w:val="single" w:sz="4" w:space="0" w:color="auto"/>
              <w:bottom w:val="single" w:sz="4" w:space="0" w:color="auto"/>
            </w:tcBorders>
            <w:vAlign w:val="center"/>
          </w:tcPr>
          <w:p w14:paraId="61B0E96E" w14:textId="77777777" w:rsidR="00AC54FC" w:rsidRPr="00791DF0" w:rsidRDefault="00AC54FC" w:rsidP="002769E8">
            <w:pPr>
              <w:spacing w:line="276" w:lineRule="auto"/>
              <w:jc w:val="right"/>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8</w:t>
            </w:r>
          </w:p>
        </w:tc>
        <w:tc>
          <w:tcPr>
            <w:tcW w:w="2340" w:type="dxa"/>
            <w:tcBorders>
              <w:top w:val="single" w:sz="4" w:space="0" w:color="auto"/>
              <w:bottom w:val="single" w:sz="4" w:space="0" w:color="auto"/>
            </w:tcBorders>
          </w:tcPr>
          <w:p w14:paraId="5AF8182C"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1800" w:type="dxa"/>
            <w:tcBorders>
              <w:top w:val="single" w:sz="4" w:space="0" w:color="auto"/>
              <w:bottom w:val="single" w:sz="4" w:space="0" w:color="auto"/>
            </w:tcBorders>
          </w:tcPr>
          <w:p w14:paraId="7AC42972"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2249" w:type="dxa"/>
            <w:tcBorders>
              <w:top w:val="single" w:sz="4" w:space="0" w:color="auto"/>
              <w:bottom w:val="single" w:sz="4" w:space="0" w:color="auto"/>
            </w:tcBorders>
          </w:tcPr>
          <w:p w14:paraId="5276F5F8"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c>
          <w:tcPr>
            <w:tcW w:w="2660" w:type="dxa"/>
            <w:tcBorders>
              <w:top w:val="single" w:sz="4" w:space="0" w:color="auto"/>
              <w:bottom w:val="single" w:sz="4" w:space="0" w:color="auto"/>
            </w:tcBorders>
          </w:tcPr>
          <w:p w14:paraId="38C7192A" w14:textId="77777777" w:rsidR="00AC54FC" w:rsidRPr="00791DF0" w:rsidRDefault="00AC54FC" w:rsidP="002769E8">
            <w:pPr>
              <w:tabs>
                <w:tab w:val="num" w:pos="180"/>
              </w:tabs>
              <w:spacing w:line="276" w:lineRule="auto"/>
              <w:rPr>
                <w:rFonts w:ascii="Times New Roman" w:hAnsi="Times New Roman" w:cs="Times New Roman"/>
                <w:color w:val="000000" w:themeColor="text1"/>
                <w:sz w:val="24"/>
                <w:szCs w:val="24"/>
              </w:rPr>
            </w:pPr>
          </w:p>
        </w:tc>
      </w:tr>
    </w:tbl>
    <w:p w14:paraId="00508E02" w14:textId="77777777" w:rsidR="00AC54FC" w:rsidRPr="00791DF0" w:rsidRDefault="00AC54FC" w:rsidP="002769E8">
      <w:pPr>
        <w:spacing w:line="276" w:lineRule="auto"/>
        <w:jc w:val="both"/>
        <w:rPr>
          <w:rFonts w:ascii="Times New Roman" w:hAnsi="Times New Roman" w:cs="Times New Roman"/>
          <w:b/>
          <w:bCs/>
          <w:color w:val="000000" w:themeColor="text1"/>
          <w:sz w:val="24"/>
          <w:szCs w:val="24"/>
        </w:rPr>
      </w:pPr>
    </w:p>
    <w:p w14:paraId="2D64A304" w14:textId="77777777" w:rsidR="00AC54FC" w:rsidRPr="00791DF0" w:rsidRDefault="00AC54FC" w:rsidP="002769E8">
      <w:pPr>
        <w:spacing w:line="276" w:lineRule="auto"/>
        <w:jc w:val="both"/>
        <w:rPr>
          <w:rFonts w:ascii="Times New Roman" w:hAnsi="Times New Roman" w:cs="Times New Roman"/>
          <w:b/>
          <w:bCs/>
          <w:color w:val="000000" w:themeColor="text1"/>
          <w:sz w:val="24"/>
          <w:szCs w:val="24"/>
        </w:rPr>
      </w:pPr>
    </w:p>
    <w:p w14:paraId="08CEA474" w14:textId="77777777" w:rsidR="00AC54FC" w:rsidRPr="00791DF0" w:rsidRDefault="00AC54FC" w:rsidP="002769E8">
      <w:pPr>
        <w:spacing w:line="276" w:lineRule="auto"/>
        <w:jc w:val="both"/>
        <w:rPr>
          <w:rFonts w:ascii="Times New Roman" w:hAnsi="Times New Roman" w:cs="Times New Roman"/>
          <w:b/>
          <w:bCs/>
          <w:color w:val="000000" w:themeColor="text1"/>
          <w:sz w:val="24"/>
          <w:szCs w:val="24"/>
        </w:rPr>
      </w:pPr>
      <w:r w:rsidRPr="00791DF0">
        <w:rPr>
          <w:rFonts w:ascii="Times New Roman" w:hAnsi="Times New Roman" w:cs="Times New Roman"/>
          <w:b/>
          <w:bCs/>
          <w:color w:val="000000" w:themeColor="text1"/>
          <w:sz w:val="24"/>
          <w:szCs w:val="24"/>
        </w:rPr>
        <w:t>V. APPLICANT CAPABILITY AND PAST PERFORMANCE</w:t>
      </w:r>
    </w:p>
    <w:p w14:paraId="7A87A963" w14:textId="77777777" w:rsidR="00AC54FC" w:rsidRPr="00791DF0" w:rsidRDefault="00AC54FC" w:rsidP="002769E8">
      <w:pPr>
        <w:pStyle w:val="Application3"/>
        <w:spacing w:line="276" w:lineRule="auto"/>
        <w:rPr>
          <w:rFonts w:ascii="Times New Roman" w:hAnsi="Times New Roman"/>
          <w:color w:val="000000" w:themeColor="text1"/>
          <w:sz w:val="24"/>
          <w:szCs w:val="24"/>
          <w:lang w:val="en-US"/>
        </w:rPr>
      </w:pPr>
    </w:p>
    <w:p w14:paraId="417A4475" w14:textId="77777777" w:rsidR="00AC54FC" w:rsidRPr="00791DF0" w:rsidRDefault="00AC54FC" w:rsidP="002769E8">
      <w:pPr>
        <w:numPr>
          <w:ilvl w:val="0"/>
          <w:numId w:val="17"/>
        </w:numPr>
        <w:pBdr>
          <w:bottom w:val="single" w:sz="4" w:space="1" w:color="auto"/>
        </w:pBd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 xml:space="preserve">Organizational capability and resources </w:t>
      </w:r>
    </w:p>
    <w:p w14:paraId="0AA12256" w14:textId="77777777" w:rsidR="00AC54FC" w:rsidRPr="00791DF0" w:rsidRDefault="00AC54FC" w:rsidP="002769E8">
      <w:pPr>
        <w:pBdr>
          <w:bottom w:val="single" w:sz="4" w:space="1" w:color="auto"/>
        </w:pBd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Annual income over the past three years, mentioning the names of your main financial contributors (where applicable)</w:t>
      </w:r>
    </w:p>
    <w:p w14:paraId="62AEEAF2" w14:textId="77777777" w:rsidR="00AC54FC" w:rsidRPr="00791DF0" w:rsidRDefault="00AC54FC" w:rsidP="002769E8">
      <w:pPr>
        <w:spacing w:line="276" w:lineRule="auto"/>
        <w:ind w:left="360"/>
        <w:jc w:val="both"/>
        <w:rPr>
          <w:rFonts w:ascii="Times New Roman" w:hAnsi="Times New Roman" w:cs="Times New Roman"/>
          <w:color w:val="000000" w:themeColor="text1"/>
          <w:sz w:val="24"/>
          <w:szCs w:val="24"/>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060"/>
        <w:gridCol w:w="4715"/>
      </w:tblGrid>
      <w:tr w:rsidR="00791DF0" w:rsidRPr="00791DF0" w14:paraId="4068AF80" w14:textId="77777777" w:rsidTr="00347319">
        <w:tc>
          <w:tcPr>
            <w:tcW w:w="1800" w:type="dxa"/>
            <w:tcBorders>
              <w:top w:val="single" w:sz="12" w:space="0" w:color="auto"/>
              <w:left w:val="single" w:sz="12" w:space="0" w:color="auto"/>
              <w:bottom w:val="single" w:sz="12" w:space="0" w:color="auto"/>
            </w:tcBorders>
            <w:vAlign w:val="center"/>
          </w:tcPr>
          <w:p w14:paraId="6B783E79" w14:textId="77777777" w:rsidR="00AC54FC" w:rsidRPr="00791DF0" w:rsidRDefault="00AC54FC" w:rsidP="002769E8">
            <w:pPr>
              <w:tabs>
                <w:tab w:val="num" w:pos="180"/>
              </w:tabs>
              <w:spacing w:line="276" w:lineRule="auto"/>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YEAR</w:t>
            </w:r>
          </w:p>
        </w:tc>
        <w:tc>
          <w:tcPr>
            <w:tcW w:w="3060" w:type="dxa"/>
            <w:tcBorders>
              <w:top w:val="single" w:sz="12" w:space="0" w:color="auto"/>
              <w:bottom w:val="single" w:sz="12" w:space="0" w:color="auto"/>
            </w:tcBorders>
            <w:vAlign w:val="center"/>
          </w:tcPr>
          <w:p w14:paraId="7F018BC2" w14:textId="77777777" w:rsidR="00AC54FC" w:rsidRPr="00791DF0" w:rsidRDefault="00AC54FC" w:rsidP="002769E8">
            <w:pPr>
              <w:tabs>
                <w:tab w:val="num" w:pos="180"/>
              </w:tabs>
              <w:spacing w:line="276" w:lineRule="auto"/>
              <w:ind w:left="360" w:hanging="360"/>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TOTAL ANNUAL INCOME</w:t>
            </w:r>
          </w:p>
          <w:p w14:paraId="795B8F94" w14:textId="77777777" w:rsidR="00AC54FC" w:rsidRPr="00791DF0" w:rsidRDefault="00AC54FC" w:rsidP="002769E8">
            <w:pPr>
              <w:tabs>
                <w:tab w:val="num" w:pos="180"/>
              </w:tabs>
              <w:spacing w:line="276" w:lineRule="auto"/>
              <w:ind w:left="360" w:hanging="360"/>
              <w:jc w:val="center"/>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w:t>
            </w:r>
            <w:proofErr w:type="gramStart"/>
            <w:r w:rsidRPr="00791DF0">
              <w:rPr>
                <w:rFonts w:ascii="Times New Roman" w:hAnsi="Times New Roman" w:cs="Times New Roman"/>
                <w:color w:val="000000" w:themeColor="text1"/>
                <w:sz w:val="24"/>
                <w:szCs w:val="24"/>
              </w:rPr>
              <w:t>in</w:t>
            </w:r>
            <w:proofErr w:type="gramEnd"/>
            <w:r w:rsidRPr="00791DF0">
              <w:rPr>
                <w:rFonts w:ascii="Times New Roman" w:hAnsi="Times New Roman" w:cs="Times New Roman"/>
                <w:color w:val="000000" w:themeColor="text1"/>
                <w:sz w:val="24"/>
                <w:szCs w:val="24"/>
              </w:rPr>
              <w:t xml:space="preserve"> USD)</w:t>
            </w:r>
          </w:p>
        </w:tc>
        <w:tc>
          <w:tcPr>
            <w:tcW w:w="4715" w:type="dxa"/>
            <w:tcBorders>
              <w:top w:val="single" w:sz="12" w:space="0" w:color="auto"/>
              <w:bottom w:val="single" w:sz="12" w:space="0" w:color="auto"/>
              <w:right w:val="single" w:sz="12" w:space="0" w:color="auto"/>
            </w:tcBorders>
            <w:vAlign w:val="center"/>
          </w:tcPr>
          <w:p w14:paraId="48A01594" w14:textId="77777777" w:rsidR="00AC54FC" w:rsidRPr="00791DF0" w:rsidRDefault="00AC54FC" w:rsidP="002769E8">
            <w:pPr>
              <w:tabs>
                <w:tab w:val="num" w:pos="180"/>
              </w:tabs>
              <w:spacing w:line="276" w:lineRule="auto"/>
              <w:ind w:left="360" w:hanging="360"/>
              <w:jc w:val="center"/>
              <w:rPr>
                <w:rFonts w:ascii="Times New Roman" w:hAnsi="Times New Roman" w:cs="Times New Roman"/>
                <w:color w:val="000000" w:themeColor="text1"/>
                <w:sz w:val="24"/>
                <w:szCs w:val="24"/>
              </w:rPr>
            </w:pPr>
            <w:smartTag w:uri="urn:schemas-microsoft-com:office:smarttags" w:element="stockticker">
              <w:r w:rsidRPr="00791DF0">
                <w:rPr>
                  <w:rFonts w:ascii="Times New Roman" w:hAnsi="Times New Roman" w:cs="Times New Roman"/>
                  <w:color w:val="000000" w:themeColor="text1"/>
                  <w:sz w:val="24"/>
                  <w:szCs w:val="24"/>
                </w:rPr>
                <w:t>MAIN</w:t>
              </w:r>
            </w:smartTag>
            <w:r w:rsidRPr="00791DF0">
              <w:rPr>
                <w:rFonts w:ascii="Times New Roman" w:hAnsi="Times New Roman" w:cs="Times New Roman"/>
                <w:color w:val="000000" w:themeColor="text1"/>
                <w:sz w:val="24"/>
                <w:szCs w:val="24"/>
              </w:rPr>
              <w:t xml:space="preserve"> FINANCIAL CONTRIBUTORS</w:t>
            </w:r>
          </w:p>
        </w:tc>
      </w:tr>
      <w:tr w:rsidR="00791DF0" w:rsidRPr="00791DF0" w14:paraId="1C49B831" w14:textId="77777777" w:rsidTr="00347319">
        <w:trPr>
          <w:trHeight w:val="425"/>
        </w:trPr>
        <w:tc>
          <w:tcPr>
            <w:tcW w:w="1800" w:type="dxa"/>
            <w:tcBorders>
              <w:top w:val="single" w:sz="12" w:space="0" w:color="auto"/>
              <w:bottom w:val="single" w:sz="4" w:space="0" w:color="auto"/>
            </w:tcBorders>
            <w:vAlign w:val="center"/>
          </w:tcPr>
          <w:p w14:paraId="0B218816" w14:textId="77777777" w:rsidR="00AC54FC" w:rsidRPr="00791DF0" w:rsidRDefault="00AC54FC" w:rsidP="002769E8">
            <w:pPr>
              <w:pStyle w:val="BodyTextIndent"/>
              <w:spacing w:line="276" w:lineRule="auto"/>
              <w:ind w:left="0"/>
              <w:jc w:val="center"/>
              <w:rPr>
                <w:rFonts w:ascii="Times New Roman" w:hAnsi="Times New Roman" w:cs="Times New Roman"/>
                <w:color w:val="000000" w:themeColor="text1"/>
                <w:sz w:val="24"/>
              </w:rPr>
            </w:pPr>
          </w:p>
        </w:tc>
        <w:tc>
          <w:tcPr>
            <w:tcW w:w="3060" w:type="dxa"/>
            <w:tcBorders>
              <w:top w:val="single" w:sz="12" w:space="0" w:color="auto"/>
              <w:bottom w:val="single" w:sz="4" w:space="0" w:color="auto"/>
            </w:tcBorders>
          </w:tcPr>
          <w:p w14:paraId="206E6B84" w14:textId="77777777" w:rsidR="00AC54FC" w:rsidRPr="00791DF0" w:rsidRDefault="00AC54FC" w:rsidP="002769E8">
            <w:pPr>
              <w:spacing w:line="276" w:lineRule="auto"/>
              <w:jc w:val="right"/>
              <w:rPr>
                <w:rFonts w:ascii="Times New Roman" w:hAnsi="Times New Roman" w:cs="Times New Roman"/>
                <w:b/>
                <w:color w:val="000000" w:themeColor="text1"/>
                <w:sz w:val="24"/>
                <w:szCs w:val="24"/>
              </w:rPr>
            </w:pPr>
          </w:p>
        </w:tc>
        <w:tc>
          <w:tcPr>
            <w:tcW w:w="4715" w:type="dxa"/>
            <w:tcBorders>
              <w:top w:val="single" w:sz="12" w:space="0" w:color="auto"/>
              <w:bottom w:val="single" w:sz="4" w:space="0" w:color="auto"/>
            </w:tcBorders>
          </w:tcPr>
          <w:p w14:paraId="471F7148" w14:textId="77777777" w:rsidR="00AC54FC" w:rsidRPr="00791DF0" w:rsidRDefault="00AC54FC" w:rsidP="002769E8">
            <w:pPr>
              <w:spacing w:line="276" w:lineRule="auto"/>
              <w:rPr>
                <w:rFonts w:ascii="Times New Roman" w:hAnsi="Times New Roman" w:cs="Times New Roman"/>
                <w:b/>
                <w:color w:val="000000" w:themeColor="text1"/>
                <w:sz w:val="24"/>
                <w:szCs w:val="24"/>
              </w:rPr>
            </w:pPr>
          </w:p>
        </w:tc>
      </w:tr>
      <w:tr w:rsidR="00791DF0" w:rsidRPr="00791DF0" w14:paraId="62652B4E" w14:textId="77777777" w:rsidTr="00347319">
        <w:trPr>
          <w:trHeight w:val="425"/>
        </w:trPr>
        <w:tc>
          <w:tcPr>
            <w:tcW w:w="1800" w:type="dxa"/>
            <w:tcBorders>
              <w:top w:val="single" w:sz="4" w:space="0" w:color="auto"/>
              <w:bottom w:val="single" w:sz="4" w:space="0" w:color="auto"/>
            </w:tcBorders>
            <w:vAlign w:val="center"/>
          </w:tcPr>
          <w:p w14:paraId="532BEBE4" w14:textId="77777777" w:rsidR="00AC54FC" w:rsidRPr="00791DF0" w:rsidRDefault="00AC54FC" w:rsidP="002769E8">
            <w:pPr>
              <w:spacing w:line="276" w:lineRule="auto"/>
              <w:jc w:val="center"/>
              <w:rPr>
                <w:rFonts w:ascii="Times New Roman" w:hAnsi="Times New Roman" w:cs="Times New Roman"/>
                <w:color w:val="000000" w:themeColor="text1"/>
                <w:sz w:val="24"/>
                <w:szCs w:val="24"/>
              </w:rPr>
            </w:pPr>
          </w:p>
        </w:tc>
        <w:tc>
          <w:tcPr>
            <w:tcW w:w="3060" w:type="dxa"/>
            <w:tcBorders>
              <w:top w:val="single" w:sz="4" w:space="0" w:color="auto"/>
              <w:bottom w:val="single" w:sz="4" w:space="0" w:color="auto"/>
            </w:tcBorders>
          </w:tcPr>
          <w:p w14:paraId="57057D97" w14:textId="77777777" w:rsidR="00AC54FC" w:rsidRPr="00791DF0" w:rsidRDefault="00AC54FC" w:rsidP="002769E8">
            <w:pPr>
              <w:spacing w:line="276" w:lineRule="auto"/>
              <w:jc w:val="right"/>
              <w:rPr>
                <w:rFonts w:ascii="Times New Roman" w:hAnsi="Times New Roman" w:cs="Times New Roman"/>
                <w:color w:val="000000" w:themeColor="text1"/>
                <w:sz w:val="24"/>
                <w:szCs w:val="24"/>
                <w:u w:val="single"/>
              </w:rPr>
            </w:pPr>
          </w:p>
        </w:tc>
        <w:tc>
          <w:tcPr>
            <w:tcW w:w="4715" w:type="dxa"/>
            <w:tcBorders>
              <w:top w:val="single" w:sz="4" w:space="0" w:color="auto"/>
              <w:bottom w:val="single" w:sz="4" w:space="0" w:color="auto"/>
            </w:tcBorders>
          </w:tcPr>
          <w:p w14:paraId="08AFFC0D"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r>
      <w:tr w:rsidR="00AC54FC" w:rsidRPr="00791DF0" w14:paraId="72376962" w14:textId="77777777" w:rsidTr="00347319">
        <w:trPr>
          <w:trHeight w:val="425"/>
        </w:trPr>
        <w:tc>
          <w:tcPr>
            <w:tcW w:w="1800" w:type="dxa"/>
            <w:tcBorders>
              <w:top w:val="single" w:sz="4" w:space="0" w:color="auto"/>
              <w:bottom w:val="single" w:sz="4" w:space="0" w:color="auto"/>
            </w:tcBorders>
            <w:vAlign w:val="center"/>
          </w:tcPr>
          <w:p w14:paraId="5E3B2C18" w14:textId="77777777" w:rsidR="00AC54FC" w:rsidRPr="00791DF0" w:rsidRDefault="00AC54FC" w:rsidP="002769E8">
            <w:pPr>
              <w:spacing w:line="276" w:lineRule="auto"/>
              <w:jc w:val="center"/>
              <w:rPr>
                <w:rFonts w:ascii="Times New Roman" w:hAnsi="Times New Roman" w:cs="Times New Roman"/>
                <w:color w:val="000000" w:themeColor="text1"/>
                <w:sz w:val="24"/>
                <w:szCs w:val="24"/>
              </w:rPr>
            </w:pPr>
          </w:p>
        </w:tc>
        <w:tc>
          <w:tcPr>
            <w:tcW w:w="3060" w:type="dxa"/>
            <w:tcBorders>
              <w:top w:val="single" w:sz="4" w:space="0" w:color="auto"/>
              <w:bottom w:val="single" w:sz="4" w:space="0" w:color="auto"/>
            </w:tcBorders>
          </w:tcPr>
          <w:p w14:paraId="1F178FFA" w14:textId="77777777" w:rsidR="00AC54FC" w:rsidRPr="00791DF0" w:rsidRDefault="00AC54FC" w:rsidP="002769E8">
            <w:pPr>
              <w:spacing w:line="276" w:lineRule="auto"/>
              <w:jc w:val="right"/>
              <w:rPr>
                <w:rFonts w:ascii="Times New Roman" w:hAnsi="Times New Roman" w:cs="Times New Roman"/>
                <w:color w:val="000000" w:themeColor="text1"/>
                <w:sz w:val="24"/>
                <w:szCs w:val="24"/>
                <w:u w:val="single"/>
              </w:rPr>
            </w:pPr>
          </w:p>
        </w:tc>
        <w:tc>
          <w:tcPr>
            <w:tcW w:w="4715" w:type="dxa"/>
            <w:tcBorders>
              <w:top w:val="single" w:sz="4" w:space="0" w:color="auto"/>
              <w:bottom w:val="single" w:sz="4" w:space="0" w:color="auto"/>
            </w:tcBorders>
          </w:tcPr>
          <w:p w14:paraId="65FB3BF1" w14:textId="77777777" w:rsidR="00AC54FC" w:rsidRPr="00791DF0" w:rsidRDefault="00AC54FC" w:rsidP="002769E8">
            <w:pPr>
              <w:spacing w:line="276" w:lineRule="auto"/>
              <w:rPr>
                <w:rFonts w:ascii="Times New Roman" w:hAnsi="Times New Roman" w:cs="Times New Roman"/>
                <w:color w:val="000000" w:themeColor="text1"/>
                <w:sz w:val="24"/>
                <w:szCs w:val="24"/>
                <w:u w:val="single"/>
              </w:rPr>
            </w:pPr>
          </w:p>
        </w:tc>
      </w:tr>
    </w:tbl>
    <w:p w14:paraId="52D2D6D3" w14:textId="77777777" w:rsidR="00AC54FC" w:rsidRPr="00791DF0" w:rsidRDefault="00AC54FC" w:rsidP="002769E8">
      <w:pPr>
        <w:spacing w:line="276" w:lineRule="auto"/>
        <w:ind w:left="360"/>
        <w:jc w:val="both"/>
        <w:rPr>
          <w:rFonts w:ascii="Times New Roman" w:hAnsi="Times New Roman" w:cs="Times New Roman"/>
          <w:color w:val="000000" w:themeColor="text1"/>
          <w:sz w:val="24"/>
          <w:szCs w:val="24"/>
        </w:rPr>
      </w:pPr>
    </w:p>
    <w:p w14:paraId="7D88512A" w14:textId="77777777" w:rsidR="00AC54FC" w:rsidRPr="00791DF0" w:rsidRDefault="00AC54FC" w:rsidP="002769E8">
      <w:pPr>
        <w:numPr>
          <w:ilvl w:val="0"/>
          <w:numId w:val="19"/>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Please describe the various resources at the disposal of your organization such as: equipment, offices etc.</w:t>
      </w:r>
    </w:p>
    <w:p w14:paraId="719EA367" w14:textId="77777777" w:rsidR="00AC54FC" w:rsidRPr="00791DF0" w:rsidRDefault="00AC54FC" w:rsidP="002769E8">
      <w:pPr>
        <w:pStyle w:val="Application3"/>
        <w:spacing w:line="276" w:lineRule="auto"/>
        <w:rPr>
          <w:rFonts w:ascii="Times New Roman" w:hAnsi="Times New Roman"/>
          <w:color w:val="000000" w:themeColor="text1"/>
          <w:sz w:val="24"/>
          <w:szCs w:val="24"/>
          <w:lang w:val="en-US"/>
        </w:rPr>
      </w:pPr>
    </w:p>
    <w:p w14:paraId="6DEF9D07" w14:textId="77777777" w:rsidR="00AC54FC" w:rsidRPr="00791DF0" w:rsidRDefault="00AC54FC" w:rsidP="002769E8">
      <w:pPr>
        <w:numPr>
          <w:ilvl w:val="0"/>
          <w:numId w:val="17"/>
        </w:numPr>
        <w:pBdr>
          <w:bottom w:val="single" w:sz="4" w:space="1" w:color="auto"/>
        </w:pBd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Past performance</w:t>
      </w:r>
    </w:p>
    <w:p w14:paraId="1C680411" w14:textId="77777777" w:rsidR="00AC54FC" w:rsidRPr="00791DF0" w:rsidRDefault="00AC54FC" w:rsidP="002769E8">
      <w:pPr>
        <w:spacing w:line="276" w:lineRule="auto"/>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lastRenderedPageBreak/>
        <w:t xml:space="preserve"> Please describe no more than three major projects in which your organization was involved over the past three years, using the table below.</w:t>
      </w:r>
    </w:p>
    <w:p w14:paraId="5D70B0A7" w14:textId="77777777" w:rsidR="00AC54FC" w:rsidRPr="00791DF0" w:rsidRDefault="00AC54FC" w:rsidP="002769E8">
      <w:pPr>
        <w:spacing w:line="276" w:lineRule="auto"/>
        <w:rPr>
          <w:rFonts w:ascii="Times New Roman" w:hAnsi="Times New Roman" w:cs="Times New Roman"/>
          <w:color w:val="000000" w:themeColor="text1"/>
          <w:sz w:val="24"/>
          <w:szCs w:val="24"/>
        </w:rPr>
      </w:pPr>
    </w:p>
    <w:tbl>
      <w:tblPr>
        <w:tblStyle w:val="TableGrid"/>
        <w:tblW w:w="9825" w:type="dxa"/>
        <w:tblInd w:w="10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880"/>
        <w:gridCol w:w="6945"/>
      </w:tblGrid>
      <w:tr w:rsidR="00791DF0" w:rsidRPr="00791DF0" w14:paraId="1873ADC1" w14:textId="77777777" w:rsidTr="00347319">
        <w:tc>
          <w:tcPr>
            <w:tcW w:w="2880" w:type="dxa"/>
          </w:tcPr>
          <w:p w14:paraId="4735E483"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Project title</w:t>
            </w:r>
          </w:p>
        </w:tc>
        <w:tc>
          <w:tcPr>
            <w:tcW w:w="6945" w:type="dxa"/>
          </w:tcPr>
          <w:p w14:paraId="798C5A5D"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r w:rsidR="00791DF0" w:rsidRPr="00791DF0" w14:paraId="0C513D61" w14:textId="77777777" w:rsidTr="00347319">
        <w:tc>
          <w:tcPr>
            <w:tcW w:w="2880" w:type="dxa"/>
          </w:tcPr>
          <w:p w14:paraId="28DD8448"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Duration (months)</w:t>
            </w:r>
          </w:p>
        </w:tc>
        <w:tc>
          <w:tcPr>
            <w:tcW w:w="6945" w:type="dxa"/>
          </w:tcPr>
          <w:p w14:paraId="5528765A"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r w:rsidR="00791DF0" w:rsidRPr="00791DF0" w14:paraId="42E64234" w14:textId="77777777" w:rsidTr="00347319">
        <w:tc>
          <w:tcPr>
            <w:tcW w:w="2880" w:type="dxa"/>
          </w:tcPr>
          <w:p w14:paraId="23AC6E2F"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Year</w:t>
            </w:r>
          </w:p>
        </w:tc>
        <w:tc>
          <w:tcPr>
            <w:tcW w:w="6945" w:type="dxa"/>
          </w:tcPr>
          <w:p w14:paraId="290BC08A"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r w:rsidR="00791DF0" w:rsidRPr="00791DF0" w14:paraId="0D2E0BDB" w14:textId="77777777" w:rsidTr="00347319">
        <w:tc>
          <w:tcPr>
            <w:tcW w:w="2880" w:type="dxa"/>
          </w:tcPr>
          <w:p w14:paraId="16869717"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Location</w:t>
            </w:r>
          </w:p>
        </w:tc>
        <w:tc>
          <w:tcPr>
            <w:tcW w:w="6945" w:type="dxa"/>
          </w:tcPr>
          <w:p w14:paraId="445F0ACC"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r w:rsidR="00791DF0" w:rsidRPr="00791DF0" w14:paraId="30D2E8C1" w14:textId="77777777" w:rsidTr="00347319">
        <w:tc>
          <w:tcPr>
            <w:tcW w:w="2880" w:type="dxa"/>
          </w:tcPr>
          <w:p w14:paraId="3A897892"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Role of your organization</w:t>
            </w:r>
          </w:p>
          <w:p w14:paraId="46E352BA" w14:textId="77777777" w:rsidR="00AC54FC" w:rsidRPr="00791DF0" w:rsidRDefault="00AC54FC" w:rsidP="002769E8">
            <w:pPr>
              <w:spacing w:line="276" w:lineRule="auto"/>
              <w:ind w:left="360"/>
              <w:rPr>
                <w:rFonts w:ascii="Times New Roman" w:hAnsi="Times New Roman" w:cs="Times New Roman"/>
                <w:color w:val="000000" w:themeColor="text1"/>
                <w:sz w:val="24"/>
                <w:szCs w:val="24"/>
              </w:rPr>
            </w:pPr>
            <w:r w:rsidRPr="00791DF0">
              <w:rPr>
                <w:rFonts w:ascii="Times New Roman" w:hAnsi="Times New Roman" w:cs="Times New Roman"/>
                <w:i/>
                <w:color w:val="000000" w:themeColor="text1"/>
                <w:sz w:val="24"/>
                <w:szCs w:val="24"/>
              </w:rPr>
              <w:t>(leader, partner)</w:t>
            </w:r>
          </w:p>
        </w:tc>
        <w:tc>
          <w:tcPr>
            <w:tcW w:w="6945" w:type="dxa"/>
          </w:tcPr>
          <w:p w14:paraId="19E993AC"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r w:rsidR="00791DF0" w:rsidRPr="00791DF0" w14:paraId="2F6EF055" w14:textId="77777777" w:rsidTr="00347319">
        <w:tc>
          <w:tcPr>
            <w:tcW w:w="2880" w:type="dxa"/>
          </w:tcPr>
          <w:p w14:paraId="26380197"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Project objectives</w:t>
            </w:r>
          </w:p>
          <w:p w14:paraId="4DA1D0A7"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53CE657E"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30186FE9" w14:textId="77777777" w:rsidR="00AC54FC" w:rsidRPr="00791DF0" w:rsidRDefault="00AC54FC" w:rsidP="002769E8">
            <w:pPr>
              <w:spacing w:line="276" w:lineRule="auto"/>
              <w:rPr>
                <w:rFonts w:ascii="Times New Roman" w:hAnsi="Times New Roman" w:cs="Times New Roman"/>
                <w:color w:val="000000" w:themeColor="text1"/>
                <w:sz w:val="24"/>
                <w:szCs w:val="24"/>
              </w:rPr>
            </w:pPr>
          </w:p>
        </w:tc>
        <w:tc>
          <w:tcPr>
            <w:tcW w:w="6945" w:type="dxa"/>
          </w:tcPr>
          <w:p w14:paraId="348A0F05"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r w:rsidR="00791DF0" w:rsidRPr="00791DF0" w14:paraId="1B27BDEC" w14:textId="77777777" w:rsidTr="00347319">
        <w:tc>
          <w:tcPr>
            <w:tcW w:w="2880" w:type="dxa"/>
          </w:tcPr>
          <w:p w14:paraId="4E06CB96"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Project results</w:t>
            </w:r>
          </w:p>
          <w:p w14:paraId="75BD2A1B"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75054E3C" w14:textId="77777777" w:rsidR="00AC54FC" w:rsidRPr="00791DF0" w:rsidRDefault="00AC54FC" w:rsidP="002769E8">
            <w:pPr>
              <w:spacing w:line="276" w:lineRule="auto"/>
              <w:rPr>
                <w:rFonts w:ascii="Times New Roman" w:hAnsi="Times New Roman" w:cs="Times New Roman"/>
                <w:color w:val="000000" w:themeColor="text1"/>
                <w:sz w:val="24"/>
                <w:szCs w:val="24"/>
              </w:rPr>
            </w:pPr>
          </w:p>
          <w:p w14:paraId="67973A85" w14:textId="77777777" w:rsidR="00AC54FC" w:rsidRPr="00791DF0" w:rsidRDefault="00AC54FC" w:rsidP="002769E8">
            <w:pPr>
              <w:spacing w:line="276" w:lineRule="auto"/>
              <w:rPr>
                <w:rFonts w:ascii="Times New Roman" w:hAnsi="Times New Roman" w:cs="Times New Roman"/>
                <w:color w:val="000000" w:themeColor="text1"/>
                <w:sz w:val="24"/>
                <w:szCs w:val="24"/>
              </w:rPr>
            </w:pPr>
          </w:p>
        </w:tc>
        <w:tc>
          <w:tcPr>
            <w:tcW w:w="6945" w:type="dxa"/>
          </w:tcPr>
          <w:p w14:paraId="2FAD01B8"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r w:rsidR="00791DF0" w:rsidRPr="00791DF0" w14:paraId="5CF4B42F" w14:textId="77777777" w:rsidTr="00347319">
        <w:tc>
          <w:tcPr>
            <w:tcW w:w="2880" w:type="dxa"/>
          </w:tcPr>
          <w:p w14:paraId="5EADC48C"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Total budget (USD)</w:t>
            </w:r>
          </w:p>
        </w:tc>
        <w:tc>
          <w:tcPr>
            <w:tcW w:w="6945" w:type="dxa"/>
          </w:tcPr>
          <w:p w14:paraId="4B5A2971"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r w:rsidR="00AC54FC" w:rsidRPr="00791DF0" w14:paraId="12D08ABA" w14:textId="77777777" w:rsidTr="00347319">
        <w:tc>
          <w:tcPr>
            <w:tcW w:w="2880" w:type="dxa"/>
          </w:tcPr>
          <w:p w14:paraId="32B14AA3" w14:textId="77777777" w:rsidR="00AC54FC" w:rsidRPr="00791DF0" w:rsidRDefault="00AC54FC" w:rsidP="002769E8">
            <w:pPr>
              <w:numPr>
                <w:ilvl w:val="0"/>
                <w:numId w:val="18"/>
              </w:num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Funding sources and types of funding (grants, contract, or other)</w:t>
            </w:r>
          </w:p>
          <w:p w14:paraId="568927B4" w14:textId="77777777" w:rsidR="00AC54FC" w:rsidRPr="00791DF0" w:rsidRDefault="00AC54FC" w:rsidP="002769E8">
            <w:pPr>
              <w:spacing w:line="276" w:lineRule="auto"/>
              <w:ind w:left="360"/>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Please include contact information for funding sources.</w:t>
            </w:r>
          </w:p>
          <w:p w14:paraId="66C51215" w14:textId="77777777" w:rsidR="00AC54FC" w:rsidRPr="00791DF0" w:rsidRDefault="00AC54FC" w:rsidP="002769E8">
            <w:pPr>
              <w:spacing w:line="276" w:lineRule="auto"/>
              <w:ind w:left="360"/>
              <w:rPr>
                <w:rFonts w:ascii="Times New Roman" w:hAnsi="Times New Roman" w:cs="Times New Roman"/>
                <w:i/>
                <w:color w:val="000000" w:themeColor="text1"/>
                <w:sz w:val="24"/>
                <w:szCs w:val="24"/>
              </w:rPr>
            </w:pPr>
          </w:p>
          <w:p w14:paraId="3153ACD6" w14:textId="77777777" w:rsidR="00AC54FC" w:rsidRPr="00791DF0" w:rsidRDefault="00AC54FC" w:rsidP="002769E8">
            <w:pPr>
              <w:spacing w:line="276" w:lineRule="auto"/>
              <w:ind w:left="360"/>
              <w:rPr>
                <w:rFonts w:ascii="Times New Roman" w:hAnsi="Times New Roman" w:cs="Times New Roman"/>
                <w:i/>
                <w:color w:val="000000" w:themeColor="text1"/>
                <w:sz w:val="24"/>
                <w:szCs w:val="24"/>
              </w:rPr>
            </w:pPr>
          </w:p>
          <w:p w14:paraId="721A5539" w14:textId="77777777" w:rsidR="00AC54FC" w:rsidRPr="00791DF0" w:rsidRDefault="00AC54FC" w:rsidP="002769E8">
            <w:pPr>
              <w:spacing w:line="276" w:lineRule="auto"/>
              <w:ind w:left="360"/>
              <w:rPr>
                <w:rFonts w:ascii="Times New Roman" w:hAnsi="Times New Roman" w:cs="Times New Roman"/>
                <w:i/>
                <w:color w:val="000000" w:themeColor="text1"/>
                <w:sz w:val="24"/>
                <w:szCs w:val="24"/>
              </w:rPr>
            </w:pPr>
          </w:p>
        </w:tc>
        <w:tc>
          <w:tcPr>
            <w:tcW w:w="6945" w:type="dxa"/>
          </w:tcPr>
          <w:p w14:paraId="7744507C" w14:textId="77777777" w:rsidR="00AC54FC" w:rsidRPr="00791DF0" w:rsidRDefault="00AC54FC" w:rsidP="002769E8">
            <w:pPr>
              <w:spacing w:line="276" w:lineRule="auto"/>
              <w:rPr>
                <w:rFonts w:ascii="Times New Roman" w:hAnsi="Times New Roman" w:cs="Times New Roman"/>
                <w:color w:val="000000" w:themeColor="text1"/>
                <w:sz w:val="24"/>
                <w:szCs w:val="24"/>
              </w:rPr>
            </w:pPr>
          </w:p>
        </w:tc>
      </w:tr>
    </w:tbl>
    <w:p w14:paraId="6566C7C7" w14:textId="77777777" w:rsidR="00AC54FC" w:rsidRPr="00791DF0" w:rsidRDefault="00AC54FC" w:rsidP="002769E8">
      <w:pPr>
        <w:spacing w:line="276" w:lineRule="auto"/>
        <w:jc w:val="both"/>
        <w:rPr>
          <w:rFonts w:ascii="Times New Roman" w:hAnsi="Times New Roman" w:cs="Times New Roman"/>
          <w:b/>
          <w:bCs/>
          <w:color w:val="000000" w:themeColor="text1"/>
          <w:sz w:val="24"/>
          <w:szCs w:val="24"/>
        </w:rPr>
      </w:pPr>
    </w:p>
    <w:p w14:paraId="330AFEB3" w14:textId="77777777" w:rsidR="00AC54FC" w:rsidRPr="00791DF0" w:rsidRDefault="00AC54FC" w:rsidP="002769E8">
      <w:pPr>
        <w:spacing w:line="276" w:lineRule="auto"/>
        <w:jc w:val="both"/>
        <w:rPr>
          <w:rFonts w:ascii="Times New Roman" w:hAnsi="Times New Roman" w:cs="Times New Roman"/>
          <w:b/>
          <w:bCs/>
          <w:color w:val="000000" w:themeColor="text1"/>
          <w:sz w:val="24"/>
          <w:szCs w:val="24"/>
        </w:rPr>
      </w:pPr>
    </w:p>
    <w:p w14:paraId="47D9F7F6" w14:textId="77777777" w:rsidR="00AC54FC" w:rsidRPr="00791DF0" w:rsidRDefault="00AC54FC" w:rsidP="002769E8">
      <w:pPr>
        <w:spacing w:line="276" w:lineRule="auto"/>
        <w:jc w:val="both"/>
        <w:rPr>
          <w:rFonts w:ascii="Times New Roman" w:hAnsi="Times New Roman" w:cs="Times New Roman"/>
          <w:b/>
          <w:bCs/>
          <w:color w:val="000000" w:themeColor="text1"/>
          <w:sz w:val="24"/>
          <w:szCs w:val="24"/>
        </w:rPr>
      </w:pPr>
    </w:p>
    <w:p w14:paraId="100A7788" w14:textId="77777777" w:rsidR="00AC54FC" w:rsidRPr="00791DF0" w:rsidRDefault="00AC54FC" w:rsidP="002769E8">
      <w:pPr>
        <w:spacing w:line="276" w:lineRule="auto"/>
        <w:jc w:val="both"/>
        <w:rPr>
          <w:rFonts w:ascii="Times New Roman" w:hAnsi="Times New Roman" w:cs="Times New Roman"/>
          <w:b/>
          <w:bCs/>
          <w:color w:val="000000" w:themeColor="text1"/>
          <w:sz w:val="24"/>
          <w:szCs w:val="24"/>
        </w:rPr>
      </w:pPr>
      <w:r w:rsidRPr="00791DF0">
        <w:rPr>
          <w:rFonts w:ascii="Times New Roman" w:hAnsi="Times New Roman" w:cs="Times New Roman"/>
          <w:b/>
          <w:bCs/>
          <w:color w:val="000000" w:themeColor="text1"/>
          <w:sz w:val="24"/>
          <w:szCs w:val="24"/>
        </w:rPr>
        <w:t>VI. PROJECT BUDGET</w:t>
      </w:r>
    </w:p>
    <w:p w14:paraId="1C8A9A3E"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0C4C0A4D" w14:textId="77777777" w:rsidR="00AC54FC" w:rsidRPr="00791DF0" w:rsidRDefault="00AC54FC" w:rsidP="002769E8">
      <w:pPr>
        <w:spacing w:line="276" w:lineRule="auto"/>
        <w:jc w:val="both"/>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 xml:space="preserve">In this section, include the following and/or any other necessary guidance regarding the budget: </w:t>
      </w:r>
    </w:p>
    <w:p w14:paraId="5C33F447"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Please provide a detailed budget for the entire duration of the project, using the template provided in Annex 5.</w:t>
      </w:r>
    </w:p>
    <w:p w14:paraId="1E42C8E4"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3B3DCC93" w14:textId="77777777" w:rsidR="00AC54FC" w:rsidRPr="00791DF0" w:rsidRDefault="00AC54FC" w:rsidP="002769E8">
      <w:pPr>
        <w:spacing w:line="276" w:lineRule="auto"/>
        <w:rPr>
          <w:rFonts w:ascii="Times New Roman" w:hAnsi="Times New Roman" w:cs="Times New Roman"/>
          <w:b/>
          <w:color w:val="000000" w:themeColor="text1"/>
          <w:sz w:val="24"/>
          <w:szCs w:val="24"/>
        </w:rPr>
      </w:pPr>
      <w:r w:rsidRPr="00791DF0">
        <w:rPr>
          <w:rFonts w:ascii="Times New Roman" w:hAnsi="Times New Roman" w:cs="Times New Roman"/>
          <w:b/>
          <w:color w:val="000000" w:themeColor="text1"/>
          <w:sz w:val="24"/>
          <w:szCs w:val="24"/>
        </w:rPr>
        <w:t>VII. STATEMENT OF LIABILITY</w:t>
      </w:r>
    </w:p>
    <w:p w14:paraId="4CDDEC29"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p>
    <w:p w14:paraId="78B9B9AE" w14:textId="77777777"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lastRenderedPageBreak/>
        <w:t>I, the undersigned, being the person responsible in the applicant organization for this project, certify that the information given in this application is true and accurate.</w:t>
      </w:r>
    </w:p>
    <w:p w14:paraId="081551C8"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b/>
          <w:color w:val="000000" w:themeColor="text1"/>
          <w:sz w:val="24"/>
          <w:szCs w:val="24"/>
        </w:rPr>
      </w:pPr>
    </w:p>
    <w:p w14:paraId="34EF2C04"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b/>
          <w:color w:val="000000" w:themeColor="text1"/>
          <w:sz w:val="24"/>
          <w:szCs w:val="24"/>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tblGrid>
      <w:tr w:rsidR="00791DF0" w:rsidRPr="00791DF0" w14:paraId="38A03C5D" w14:textId="77777777" w:rsidTr="00347319">
        <w:trPr>
          <w:trHeight w:val="567"/>
        </w:trPr>
        <w:tc>
          <w:tcPr>
            <w:tcW w:w="2160" w:type="dxa"/>
            <w:shd w:val="clear" w:color="auto" w:fill="F3F3F3"/>
            <w:vAlign w:val="center"/>
          </w:tcPr>
          <w:p w14:paraId="56785E6F"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Name and surname:</w:t>
            </w:r>
          </w:p>
        </w:tc>
        <w:tc>
          <w:tcPr>
            <w:tcW w:w="2880" w:type="dxa"/>
            <w:vAlign w:val="center"/>
          </w:tcPr>
          <w:p w14:paraId="62CB9F04"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color w:val="000000" w:themeColor="text1"/>
                <w:sz w:val="24"/>
                <w:szCs w:val="24"/>
              </w:rPr>
            </w:pPr>
          </w:p>
        </w:tc>
      </w:tr>
      <w:tr w:rsidR="00791DF0" w:rsidRPr="00791DF0" w14:paraId="6AAF43A3" w14:textId="77777777" w:rsidTr="00347319">
        <w:trPr>
          <w:trHeight w:val="567"/>
        </w:trPr>
        <w:tc>
          <w:tcPr>
            <w:tcW w:w="2160" w:type="dxa"/>
            <w:shd w:val="clear" w:color="auto" w:fill="F3F3F3"/>
            <w:vAlign w:val="center"/>
          </w:tcPr>
          <w:p w14:paraId="76388271"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Position:</w:t>
            </w:r>
          </w:p>
        </w:tc>
        <w:tc>
          <w:tcPr>
            <w:tcW w:w="2880" w:type="dxa"/>
            <w:vAlign w:val="center"/>
          </w:tcPr>
          <w:p w14:paraId="70F10DE7"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color w:val="000000" w:themeColor="text1"/>
                <w:sz w:val="24"/>
                <w:szCs w:val="24"/>
              </w:rPr>
            </w:pPr>
          </w:p>
        </w:tc>
      </w:tr>
      <w:tr w:rsidR="00791DF0" w:rsidRPr="00791DF0" w14:paraId="3EFC1C61" w14:textId="77777777" w:rsidTr="00347319">
        <w:trPr>
          <w:trHeight w:val="567"/>
        </w:trPr>
        <w:tc>
          <w:tcPr>
            <w:tcW w:w="2160" w:type="dxa"/>
            <w:shd w:val="clear" w:color="auto" w:fill="F3F3F3"/>
            <w:vAlign w:val="center"/>
          </w:tcPr>
          <w:p w14:paraId="60C2B3A2"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Signature &amp; stamp:</w:t>
            </w:r>
          </w:p>
        </w:tc>
        <w:tc>
          <w:tcPr>
            <w:tcW w:w="2880" w:type="dxa"/>
            <w:vAlign w:val="center"/>
          </w:tcPr>
          <w:p w14:paraId="28722B84"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color w:val="000000" w:themeColor="text1"/>
                <w:sz w:val="24"/>
                <w:szCs w:val="24"/>
              </w:rPr>
            </w:pPr>
          </w:p>
        </w:tc>
      </w:tr>
      <w:tr w:rsidR="00791DF0" w:rsidRPr="00791DF0" w14:paraId="4C29D505" w14:textId="77777777" w:rsidTr="00347319">
        <w:trPr>
          <w:trHeight w:val="567"/>
        </w:trPr>
        <w:tc>
          <w:tcPr>
            <w:tcW w:w="2160" w:type="dxa"/>
            <w:shd w:val="clear" w:color="auto" w:fill="F3F3F3"/>
            <w:vAlign w:val="center"/>
          </w:tcPr>
          <w:p w14:paraId="68D97C45"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Date and Place:</w:t>
            </w:r>
          </w:p>
        </w:tc>
        <w:tc>
          <w:tcPr>
            <w:tcW w:w="2880" w:type="dxa"/>
            <w:vAlign w:val="center"/>
          </w:tcPr>
          <w:p w14:paraId="7A814465"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color w:val="000000" w:themeColor="text1"/>
                <w:sz w:val="24"/>
                <w:szCs w:val="24"/>
              </w:rPr>
            </w:pPr>
          </w:p>
        </w:tc>
      </w:tr>
    </w:tbl>
    <w:p w14:paraId="7BDE043E" w14:textId="77777777" w:rsidR="00AC54FC" w:rsidRPr="00791DF0" w:rsidRDefault="00AC54FC" w:rsidP="0027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color w:val="000000" w:themeColor="text1"/>
          <w:sz w:val="24"/>
          <w:szCs w:val="24"/>
        </w:rPr>
      </w:pPr>
    </w:p>
    <w:p w14:paraId="41A91E49" w14:textId="22147AD3" w:rsidR="00AC54FC" w:rsidRPr="00791DF0" w:rsidRDefault="00AC54FC" w:rsidP="002769E8">
      <w:pPr>
        <w:spacing w:line="276" w:lineRule="auto"/>
        <w:jc w:val="both"/>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br w:type="page"/>
      </w:r>
    </w:p>
    <w:p w14:paraId="716C821F" w14:textId="77777777" w:rsidR="00E9581F" w:rsidRPr="00791DF0" w:rsidRDefault="00E9581F" w:rsidP="002769E8">
      <w:pPr>
        <w:pStyle w:val="Heading1"/>
        <w:spacing w:line="276" w:lineRule="auto"/>
        <w:rPr>
          <w:rFonts w:ascii="Times New Roman" w:hAnsi="Times New Roman" w:cs="Times New Roman"/>
          <w:color w:val="000000" w:themeColor="text1"/>
          <w:sz w:val="24"/>
          <w:szCs w:val="24"/>
        </w:rPr>
      </w:pPr>
      <w:bookmarkStart w:id="9" w:name="_Toc162339607"/>
      <w:bookmarkStart w:id="10" w:name="OLE_LINK3"/>
      <w:bookmarkStart w:id="11" w:name="OLE_LINK4"/>
      <w:r w:rsidRPr="00791DF0">
        <w:rPr>
          <w:rFonts w:ascii="Times New Roman" w:hAnsi="Times New Roman" w:cs="Times New Roman"/>
          <w:color w:val="000000" w:themeColor="text1"/>
          <w:sz w:val="24"/>
          <w:szCs w:val="24"/>
        </w:rPr>
        <w:lastRenderedPageBreak/>
        <w:t>Annex 4: Workplan</w:t>
      </w:r>
      <w:bookmarkEnd w:id="9"/>
    </w:p>
    <w:bookmarkEnd w:id="10"/>
    <w:bookmarkEnd w:id="11"/>
    <w:p w14:paraId="3F36F381" w14:textId="77777777" w:rsidR="00E9581F" w:rsidRPr="00791DF0" w:rsidRDefault="00E9581F" w:rsidP="002769E8">
      <w:pPr>
        <w:spacing w:line="276" w:lineRule="auto"/>
        <w:rPr>
          <w:rFonts w:ascii="Times New Roman" w:hAnsi="Times New Roman" w:cs="Times New Roman"/>
          <w:b/>
          <w:i/>
          <w:color w:val="000000" w:themeColor="text1"/>
          <w:sz w:val="24"/>
          <w:szCs w:val="24"/>
          <w:highlight w:val="yellow"/>
        </w:rPr>
      </w:pPr>
    </w:p>
    <w:p w14:paraId="30BEEEEC" w14:textId="3995CFA5" w:rsidR="005F3A7C" w:rsidRPr="00791DF0" w:rsidRDefault="005F3A7C" w:rsidP="005F3A7C">
      <w:pPr>
        <w:spacing w:before="120" w:line="276" w:lineRule="auto"/>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Workplan</w:t>
      </w:r>
      <w:r w:rsidR="00433E1E" w:rsidRPr="00791DF0">
        <w:rPr>
          <w:rFonts w:ascii="Times New Roman" w:hAnsi="Times New Roman" w:cs="Times New Roman"/>
          <w:i/>
          <w:color w:val="000000" w:themeColor="text1"/>
          <w:sz w:val="24"/>
          <w:szCs w:val="24"/>
        </w:rPr>
        <w:t xml:space="preserve"> template</w:t>
      </w:r>
      <w:r w:rsidRPr="00791DF0">
        <w:rPr>
          <w:rFonts w:ascii="Times New Roman" w:hAnsi="Times New Roman" w:cs="Times New Roman"/>
          <w:i/>
          <w:color w:val="000000" w:themeColor="text1"/>
          <w:sz w:val="24"/>
          <w:szCs w:val="24"/>
        </w:rPr>
        <w:t xml:space="preserve"> will be provided separately as an Excel document. </w:t>
      </w:r>
    </w:p>
    <w:p w14:paraId="74F0527C"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5C8301B4"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7C4FAF67"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2C51C3F6"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0204899D"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7CB7007A"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214A1B82"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3E03AEF2"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0191BA50"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369D06CC"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31AB3251"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58584108"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0B25811C"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2554852E"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4EB0B5AC"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7DCA789D"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2903C3C6"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3CA298A6"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214C8FB5"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40B09306"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4DD09B53"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7490B885"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7DC71ACA"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0976E013"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0F11447E"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76F9BC33"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117095C8"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4BEA6738"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1A7728DD"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5F55E63C"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128B09DE"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3BB9AB66"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2C745725"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5C750893"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1BD916DA" w14:textId="77777777" w:rsidR="00441A29" w:rsidRPr="00791DF0" w:rsidRDefault="00441A29" w:rsidP="002769E8">
      <w:pPr>
        <w:spacing w:line="276" w:lineRule="auto"/>
        <w:rPr>
          <w:rFonts w:ascii="Times New Roman" w:hAnsi="Times New Roman" w:cs="Times New Roman"/>
          <w:b/>
          <w:i/>
          <w:color w:val="000000" w:themeColor="text1"/>
          <w:sz w:val="24"/>
          <w:szCs w:val="24"/>
        </w:rPr>
      </w:pPr>
    </w:p>
    <w:p w14:paraId="41FF1E2F" w14:textId="77777777" w:rsidR="00E9581F" w:rsidRPr="00791DF0" w:rsidRDefault="00E9581F" w:rsidP="002769E8">
      <w:pPr>
        <w:spacing w:line="276" w:lineRule="auto"/>
        <w:rPr>
          <w:rFonts w:ascii="Times New Roman" w:hAnsi="Times New Roman" w:cs="Times New Roman"/>
          <w:b/>
          <w:i/>
          <w:color w:val="000000" w:themeColor="text1"/>
          <w:sz w:val="24"/>
          <w:szCs w:val="24"/>
        </w:rPr>
      </w:pPr>
    </w:p>
    <w:p w14:paraId="4515DA62" w14:textId="77777777" w:rsidR="00204F87" w:rsidRPr="00791DF0" w:rsidRDefault="00204F87" w:rsidP="002769E8">
      <w:pPr>
        <w:spacing w:line="276" w:lineRule="auto"/>
        <w:rPr>
          <w:rFonts w:ascii="Times New Roman" w:hAnsi="Times New Roman" w:cs="Times New Roman"/>
          <w:b/>
          <w:i/>
          <w:color w:val="000000" w:themeColor="text1"/>
          <w:sz w:val="24"/>
          <w:szCs w:val="24"/>
        </w:rPr>
      </w:pPr>
    </w:p>
    <w:p w14:paraId="36B660A2" w14:textId="073CCCD6" w:rsidR="002732E7" w:rsidRPr="00791DF0" w:rsidRDefault="002732E7" w:rsidP="002769E8">
      <w:pPr>
        <w:pStyle w:val="Heading1"/>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Annex 5: Budget</w:t>
      </w:r>
    </w:p>
    <w:p w14:paraId="0DA5FFCB" w14:textId="77777777" w:rsidR="002732E7" w:rsidRPr="00791DF0" w:rsidRDefault="002732E7" w:rsidP="002769E8">
      <w:pPr>
        <w:spacing w:before="120" w:line="276" w:lineRule="auto"/>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 xml:space="preserve">Budget will be provided separately as an Excel document. </w:t>
      </w:r>
    </w:p>
    <w:p w14:paraId="2647AAD7" w14:textId="72A138D9" w:rsidR="00E9581F" w:rsidRPr="00791DF0" w:rsidRDefault="00E9581F" w:rsidP="002769E8">
      <w:pPr>
        <w:spacing w:line="276" w:lineRule="auto"/>
        <w:rPr>
          <w:rFonts w:ascii="Times New Roman" w:hAnsi="Times New Roman" w:cs="Times New Roman"/>
          <w:b/>
          <w:i/>
          <w:color w:val="000000" w:themeColor="text1"/>
          <w:sz w:val="24"/>
          <w:szCs w:val="24"/>
        </w:rPr>
      </w:pPr>
    </w:p>
    <w:p w14:paraId="0B8770EA" w14:textId="77777777" w:rsidR="00E9581F" w:rsidRPr="00791DF0" w:rsidRDefault="00E9581F" w:rsidP="002769E8">
      <w:pPr>
        <w:spacing w:line="276" w:lineRule="auto"/>
        <w:rPr>
          <w:rFonts w:ascii="Times New Roman" w:hAnsi="Times New Roman" w:cs="Times New Roman"/>
          <w:b/>
          <w:i/>
          <w:color w:val="000000" w:themeColor="text1"/>
          <w:sz w:val="24"/>
          <w:szCs w:val="24"/>
        </w:rPr>
      </w:pPr>
    </w:p>
    <w:p w14:paraId="0A592540"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BC6492A"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2464983E"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7A804FA7"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75E25DF7"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7A4E51D7"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777FCC45"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A0494AC"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20A0801A"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02F5AB4A"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313B221"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1791F898"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0D1BF753"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695DE5EC"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10718957"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35F825DD"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7C223DA3"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7809099"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7D59A27"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3663D5A2"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C272A92"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28BFBA32"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7255C7E"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0D9A1C4"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75C53C93"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03EA293B"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52950F36" w14:textId="77777777" w:rsidR="00BF3F8A" w:rsidRPr="00791DF0" w:rsidRDefault="00BF3F8A" w:rsidP="002769E8">
      <w:pPr>
        <w:spacing w:line="276" w:lineRule="auto"/>
        <w:rPr>
          <w:rFonts w:ascii="Times New Roman" w:hAnsi="Times New Roman" w:cs="Times New Roman"/>
          <w:b/>
          <w:caps/>
          <w:color w:val="000000" w:themeColor="text1"/>
          <w:sz w:val="24"/>
          <w:szCs w:val="24"/>
        </w:rPr>
      </w:pPr>
    </w:p>
    <w:p w14:paraId="23D7B471" w14:textId="77777777" w:rsidR="00BF3F8A" w:rsidRPr="00791DF0" w:rsidRDefault="00BF3F8A" w:rsidP="002769E8">
      <w:pPr>
        <w:spacing w:line="276" w:lineRule="auto"/>
        <w:rPr>
          <w:rFonts w:ascii="Times New Roman" w:hAnsi="Times New Roman" w:cs="Times New Roman"/>
          <w:b/>
          <w:caps/>
          <w:color w:val="000000" w:themeColor="text1"/>
          <w:sz w:val="24"/>
          <w:szCs w:val="24"/>
        </w:rPr>
      </w:pPr>
    </w:p>
    <w:p w14:paraId="0EB4F23D" w14:textId="77777777" w:rsidR="00BF3F8A" w:rsidRPr="00791DF0" w:rsidRDefault="00BF3F8A" w:rsidP="002769E8">
      <w:pPr>
        <w:spacing w:line="276" w:lineRule="auto"/>
        <w:rPr>
          <w:rFonts w:ascii="Times New Roman" w:hAnsi="Times New Roman" w:cs="Times New Roman"/>
          <w:b/>
          <w:caps/>
          <w:color w:val="000000" w:themeColor="text1"/>
          <w:sz w:val="24"/>
          <w:szCs w:val="24"/>
        </w:rPr>
      </w:pPr>
    </w:p>
    <w:p w14:paraId="62D3E3B3" w14:textId="77777777" w:rsidR="00BF3F8A" w:rsidRPr="00791DF0" w:rsidRDefault="00BF3F8A" w:rsidP="002769E8">
      <w:pPr>
        <w:spacing w:line="276" w:lineRule="auto"/>
        <w:rPr>
          <w:rFonts w:ascii="Times New Roman" w:hAnsi="Times New Roman" w:cs="Times New Roman"/>
          <w:b/>
          <w:caps/>
          <w:color w:val="000000" w:themeColor="text1"/>
          <w:sz w:val="24"/>
          <w:szCs w:val="24"/>
        </w:rPr>
      </w:pPr>
    </w:p>
    <w:p w14:paraId="4540F1B3" w14:textId="77777777" w:rsidR="00BF3F8A" w:rsidRPr="00791DF0" w:rsidRDefault="00BF3F8A" w:rsidP="002769E8">
      <w:pPr>
        <w:spacing w:line="276" w:lineRule="auto"/>
        <w:rPr>
          <w:rFonts w:ascii="Times New Roman" w:hAnsi="Times New Roman" w:cs="Times New Roman"/>
          <w:b/>
          <w:caps/>
          <w:color w:val="000000" w:themeColor="text1"/>
          <w:sz w:val="24"/>
          <w:szCs w:val="24"/>
        </w:rPr>
      </w:pPr>
    </w:p>
    <w:p w14:paraId="7FBBAC47" w14:textId="77777777" w:rsidR="00BF3F8A" w:rsidRPr="00791DF0" w:rsidRDefault="00BF3F8A" w:rsidP="002769E8">
      <w:pPr>
        <w:spacing w:line="276" w:lineRule="auto"/>
        <w:rPr>
          <w:rFonts w:ascii="Times New Roman" w:hAnsi="Times New Roman" w:cs="Times New Roman"/>
          <w:b/>
          <w:caps/>
          <w:color w:val="000000" w:themeColor="text1"/>
          <w:sz w:val="24"/>
          <w:szCs w:val="24"/>
        </w:rPr>
      </w:pPr>
    </w:p>
    <w:p w14:paraId="2281FDAD" w14:textId="77777777" w:rsidR="00BF3F8A" w:rsidRPr="00791DF0" w:rsidRDefault="00BF3F8A" w:rsidP="002769E8">
      <w:pPr>
        <w:spacing w:line="276" w:lineRule="auto"/>
        <w:rPr>
          <w:rFonts w:ascii="Times New Roman" w:hAnsi="Times New Roman" w:cs="Times New Roman"/>
          <w:b/>
          <w:caps/>
          <w:color w:val="000000" w:themeColor="text1"/>
          <w:sz w:val="24"/>
          <w:szCs w:val="24"/>
        </w:rPr>
      </w:pPr>
    </w:p>
    <w:p w14:paraId="0B3AB2F8" w14:textId="77777777" w:rsidR="00BF3F8A" w:rsidRPr="00791DF0" w:rsidRDefault="00BF3F8A" w:rsidP="002769E8">
      <w:pPr>
        <w:spacing w:line="276" w:lineRule="auto"/>
        <w:rPr>
          <w:rFonts w:ascii="Times New Roman" w:hAnsi="Times New Roman" w:cs="Times New Roman"/>
          <w:b/>
          <w:caps/>
          <w:color w:val="000000" w:themeColor="text1"/>
          <w:sz w:val="24"/>
          <w:szCs w:val="24"/>
        </w:rPr>
      </w:pPr>
    </w:p>
    <w:p w14:paraId="1F0F746F" w14:textId="77777777" w:rsidR="003E7010" w:rsidRPr="00791DF0" w:rsidRDefault="003E7010" w:rsidP="002769E8">
      <w:pPr>
        <w:spacing w:line="276" w:lineRule="auto"/>
        <w:rPr>
          <w:rFonts w:ascii="Times New Roman" w:hAnsi="Times New Roman" w:cs="Times New Roman"/>
          <w:b/>
          <w:caps/>
          <w:color w:val="000000" w:themeColor="text1"/>
          <w:sz w:val="24"/>
          <w:szCs w:val="24"/>
        </w:rPr>
      </w:pPr>
    </w:p>
    <w:p w14:paraId="40C64F76" w14:textId="49257227" w:rsidR="00E9581F" w:rsidRPr="00791DF0" w:rsidRDefault="00E9581F" w:rsidP="00204F87">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b/>
          <w:caps/>
          <w:color w:val="000000" w:themeColor="text1"/>
          <w:sz w:val="24"/>
          <w:szCs w:val="24"/>
        </w:rPr>
        <w:t>A</w:t>
      </w:r>
      <w:r w:rsidR="00BF3F8A" w:rsidRPr="00791DF0">
        <w:rPr>
          <w:rFonts w:ascii="Times New Roman" w:hAnsi="Times New Roman" w:cs="Times New Roman"/>
          <w:b/>
          <w:color w:val="000000" w:themeColor="text1"/>
          <w:sz w:val="24"/>
          <w:szCs w:val="24"/>
        </w:rPr>
        <w:t>nnex</w:t>
      </w:r>
      <w:r w:rsidRPr="00791DF0">
        <w:rPr>
          <w:rFonts w:ascii="Times New Roman" w:hAnsi="Times New Roman" w:cs="Times New Roman"/>
          <w:b/>
          <w:caps/>
          <w:color w:val="000000" w:themeColor="text1"/>
          <w:sz w:val="24"/>
          <w:szCs w:val="24"/>
        </w:rPr>
        <w:t xml:space="preserve"> 6</w:t>
      </w:r>
      <w:r w:rsidR="004F02D0" w:rsidRPr="00791DF0">
        <w:rPr>
          <w:rFonts w:ascii="Times New Roman" w:hAnsi="Times New Roman" w:cs="Times New Roman"/>
          <w:b/>
          <w:caps/>
          <w:color w:val="000000" w:themeColor="text1"/>
          <w:sz w:val="24"/>
          <w:szCs w:val="24"/>
        </w:rPr>
        <w:t xml:space="preserve">: </w:t>
      </w:r>
      <w:r w:rsidR="004F02D0" w:rsidRPr="00791DF0">
        <w:rPr>
          <w:rFonts w:ascii="Times New Roman" w:hAnsi="Times New Roman" w:cs="Times New Roman"/>
          <w:b/>
          <w:color w:val="000000" w:themeColor="text1"/>
          <w:sz w:val="24"/>
          <w:szCs w:val="24"/>
        </w:rPr>
        <w:t>Curriculum Vitae</w:t>
      </w:r>
    </w:p>
    <w:p w14:paraId="12E334BE" w14:textId="77777777" w:rsidR="00E9581F" w:rsidRPr="00791DF0" w:rsidRDefault="00E9581F" w:rsidP="002769E8">
      <w:pPr>
        <w:spacing w:line="276" w:lineRule="auto"/>
        <w:jc w:val="center"/>
        <w:rPr>
          <w:rFonts w:ascii="Times New Roman" w:hAnsi="Times New Roman" w:cs="Times New Roman"/>
          <w:b/>
          <w:caps/>
          <w:color w:val="000000" w:themeColor="text1"/>
          <w:sz w:val="24"/>
          <w:szCs w:val="24"/>
        </w:rPr>
      </w:pPr>
      <w:r w:rsidRPr="00791DF0">
        <w:rPr>
          <w:rFonts w:ascii="Times New Roman" w:hAnsi="Times New Roman" w:cs="Times New Roman"/>
          <w:b/>
          <w:color w:val="000000" w:themeColor="text1"/>
          <w:sz w:val="24"/>
          <w:szCs w:val="24"/>
        </w:rPr>
        <w:t>Curriculum Vitae</w:t>
      </w:r>
    </w:p>
    <w:p w14:paraId="72C99727"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3AB8AB47"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Proposed position in the project:</w:t>
      </w:r>
    </w:p>
    <w:p w14:paraId="7675B924"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1D4C8873"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Name (First, Middle, Last):</w:t>
      </w:r>
    </w:p>
    <w:p w14:paraId="1C1B6CAF"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27E058A4" w14:textId="5B5ECDC1"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Citizenship:</w:t>
      </w:r>
    </w:p>
    <w:p w14:paraId="64B551DC"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1B124D4D"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Education:</w:t>
      </w:r>
    </w:p>
    <w:tbl>
      <w:tblPr>
        <w:tblW w:w="0" w:type="auto"/>
        <w:tblInd w:w="1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0" w:type="dxa"/>
          <w:right w:w="130" w:type="dxa"/>
        </w:tblCellMar>
        <w:tblLook w:val="0000" w:firstRow="0" w:lastRow="0" w:firstColumn="0" w:lastColumn="0" w:noHBand="0" w:noVBand="0"/>
      </w:tblPr>
      <w:tblGrid>
        <w:gridCol w:w="2504"/>
        <w:gridCol w:w="6600"/>
      </w:tblGrid>
      <w:tr w:rsidR="00791DF0" w:rsidRPr="00791DF0" w14:paraId="7D1E94BE" w14:textId="77777777" w:rsidTr="00347319">
        <w:tc>
          <w:tcPr>
            <w:tcW w:w="2504" w:type="dxa"/>
            <w:shd w:val="pct5" w:color="auto" w:fill="FFFFFF"/>
          </w:tcPr>
          <w:p w14:paraId="282C376D"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Name and location of institution</w:t>
            </w:r>
          </w:p>
        </w:tc>
        <w:tc>
          <w:tcPr>
            <w:tcW w:w="6600" w:type="dxa"/>
            <w:shd w:val="pct5" w:color="auto" w:fill="FFFFFF"/>
            <w:vAlign w:val="center"/>
          </w:tcPr>
          <w:p w14:paraId="435709C5"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Major(s) or Degree(s) obtained:</w:t>
            </w:r>
          </w:p>
        </w:tc>
      </w:tr>
      <w:tr w:rsidR="00791DF0" w:rsidRPr="00791DF0" w14:paraId="68A5171F" w14:textId="77777777" w:rsidTr="00347319">
        <w:tc>
          <w:tcPr>
            <w:tcW w:w="2504" w:type="dxa"/>
          </w:tcPr>
          <w:p w14:paraId="193D367C"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6600" w:type="dxa"/>
          </w:tcPr>
          <w:p w14:paraId="5C5FF774"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791DF0" w:rsidRPr="00791DF0" w14:paraId="1E1D8D7E" w14:textId="77777777" w:rsidTr="00347319">
        <w:tc>
          <w:tcPr>
            <w:tcW w:w="2504" w:type="dxa"/>
          </w:tcPr>
          <w:p w14:paraId="2074F560"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6600" w:type="dxa"/>
          </w:tcPr>
          <w:p w14:paraId="41F63A0B"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E9581F" w:rsidRPr="00791DF0" w14:paraId="02C81919" w14:textId="77777777" w:rsidTr="00347319">
        <w:tc>
          <w:tcPr>
            <w:tcW w:w="2504" w:type="dxa"/>
          </w:tcPr>
          <w:p w14:paraId="6EC9D7EA"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6600" w:type="dxa"/>
          </w:tcPr>
          <w:p w14:paraId="506D0E3D"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bl>
    <w:p w14:paraId="51778CE0"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72646170"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Language proficiency – indicate proficiency on a scale of 1 (poor) to 5 (native):</w:t>
      </w: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060"/>
        <w:gridCol w:w="1643"/>
        <w:gridCol w:w="1644"/>
        <w:gridCol w:w="1752"/>
      </w:tblGrid>
      <w:tr w:rsidR="00791DF0" w:rsidRPr="00791DF0" w14:paraId="38DE56BD" w14:textId="77777777" w:rsidTr="00347319">
        <w:tc>
          <w:tcPr>
            <w:tcW w:w="4060" w:type="dxa"/>
            <w:shd w:val="pct5" w:color="auto" w:fill="FFFFFF"/>
          </w:tcPr>
          <w:p w14:paraId="0FFB0465"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Language</w:t>
            </w:r>
          </w:p>
        </w:tc>
        <w:tc>
          <w:tcPr>
            <w:tcW w:w="1643" w:type="dxa"/>
            <w:shd w:val="pct5" w:color="auto" w:fill="FFFFFF"/>
          </w:tcPr>
          <w:p w14:paraId="2BE4502A"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Reading</w:t>
            </w:r>
          </w:p>
        </w:tc>
        <w:tc>
          <w:tcPr>
            <w:tcW w:w="1644" w:type="dxa"/>
            <w:shd w:val="pct5" w:color="auto" w:fill="FFFFFF"/>
          </w:tcPr>
          <w:p w14:paraId="70E41AF2"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Speaking</w:t>
            </w:r>
          </w:p>
        </w:tc>
        <w:tc>
          <w:tcPr>
            <w:tcW w:w="1752" w:type="dxa"/>
            <w:shd w:val="pct5" w:color="auto" w:fill="FFFFFF"/>
          </w:tcPr>
          <w:p w14:paraId="79EA9EE3"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Writing</w:t>
            </w:r>
          </w:p>
        </w:tc>
      </w:tr>
      <w:tr w:rsidR="00791DF0" w:rsidRPr="00791DF0" w14:paraId="11339B92" w14:textId="77777777" w:rsidTr="00347319">
        <w:tc>
          <w:tcPr>
            <w:tcW w:w="4060" w:type="dxa"/>
          </w:tcPr>
          <w:p w14:paraId="44B25645"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643" w:type="dxa"/>
          </w:tcPr>
          <w:p w14:paraId="08A46518"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644" w:type="dxa"/>
          </w:tcPr>
          <w:p w14:paraId="25C6FCE6"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752" w:type="dxa"/>
          </w:tcPr>
          <w:p w14:paraId="5DE0B95A"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791DF0" w:rsidRPr="00791DF0" w14:paraId="4A26ACD1" w14:textId="77777777" w:rsidTr="00347319">
        <w:tc>
          <w:tcPr>
            <w:tcW w:w="4060" w:type="dxa"/>
          </w:tcPr>
          <w:p w14:paraId="03E3FCC5"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643" w:type="dxa"/>
          </w:tcPr>
          <w:p w14:paraId="5C64C50A"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644" w:type="dxa"/>
          </w:tcPr>
          <w:p w14:paraId="20E808AC"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752" w:type="dxa"/>
          </w:tcPr>
          <w:p w14:paraId="00A16184"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791DF0" w:rsidRPr="00791DF0" w14:paraId="5E1AE75D" w14:textId="77777777" w:rsidTr="00347319">
        <w:tc>
          <w:tcPr>
            <w:tcW w:w="4060" w:type="dxa"/>
          </w:tcPr>
          <w:p w14:paraId="48C099AE"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643" w:type="dxa"/>
          </w:tcPr>
          <w:p w14:paraId="1FD47FA8"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644" w:type="dxa"/>
          </w:tcPr>
          <w:p w14:paraId="36320289"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752" w:type="dxa"/>
          </w:tcPr>
          <w:p w14:paraId="37980595"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E9581F" w:rsidRPr="00791DF0" w14:paraId="7E53CD11" w14:textId="77777777" w:rsidTr="00347319">
        <w:tc>
          <w:tcPr>
            <w:tcW w:w="4060" w:type="dxa"/>
          </w:tcPr>
          <w:p w14:paraId="492ACA81"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643" w:type="dxa"/>
          </w:tcPr>
          <w:p w14:paraId="09A78A0A"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644" w:type="dxa"/>
          </w:tcPr>
          <w:p w14:paraId="7B674692"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752" w:type="dxa"/>
          </w:tcPr>
          <w:p w14:paraId="440B3DEF"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bl>
    <w:p w14:paraId="6FEEFDCF"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3E8BD91F"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Membership of NGOs or other professional bodies:</w:t>
      </w:r>
    </w:p>
    <w:p w14:paraId="16155BE5"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4C732DAB"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Key skills and qualifications relevant to the project (e.g. computer literacy, etc.):</w:t>
      </w:r>
    </w:p>
    <w:p w14:paraId="79ABCBEA"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4EBAC532"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Employment history: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464"/>
        <w:gridCol w:w="1960"/>
        <w:gridCol w:w="1316"/>
        <w:gridCol w:w="1334"/>
        <w:gridCol w:w="3145"/>
      </w:tblGrid>
      <w:tr w:rsidR="00791DF0" w:rsidRPr="00791DF0" w14:paraId="32F9874C" w14:textId="77777777" w:rsidTr="00347319">
        <w:trPr>
          <w:cantSplit/>
          <w:trHeight w:val="254"/>
        </w:trPr>
        <w:tc>
          <w:tcPr>
            <w:tcW w:w="1464" w:type="dxa"/>
            <w:vMerge w:val="restart"/>
            <w:shd w:val="pct5" w:color="auto" w:fill="FFFFFF"/>
            <w:vAlign w:val="center"/>
          </w:tcPr>
          <w:p w14:paraId="6E2BEC4C"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Position Title</w:t>
            </w:r>
          </w:p>
        </w:tc>
        <w:tc>
          <w:tcPr>
            <w:tcW w:w="1960" w:type="dxa"/>
            <w:vMerge w:val="restart"/>
            <w:shd w:val="pct5" w:color="auto" w:fill="FFFFFF"/>
            <w:vAlign w:val="center"/>
          </w:tcPr>
          <w:p w14:paraId="26151759"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Employer’s name and address</w:t>
            </w:r>
          </w:p>
        </w:tc>
        <w:tc>
          <w:tcPr>
            <w:tcW w:w="2650" w:type="dxa"/>
            <w:gridSpan w:val="2"/>
            <w:shd w:val="pct5" w:color="auto" w:fill="FFFFFF"/>
          </w:tcPr>
          <w:p w14:paraId="122D6F00"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Dates of employment</w:t>
            </w:r>
          </w:p>
        </w:tc>
        <w:tc>
          <w:tcPr>
            <w:tcW w:w="3145" w:type="dxa"/>
            <w:vMerge w:val="restart"/>
            <w:shd w:val="pct5" w:color="auto" w:fill="FFFFFF"/>
            <w:vAlign w:val="center"/>
          </w:tcPr>
          <w:p w14:paraId="74081948"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Short description</w:t>
            </w:r>
          </w:p>
          <w:p w14:paraId="75BEC787"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of tasks performed</w:t>
            </w:r>
          </w:p>
        </w:tc>
      </w:tr>
      <w:tr w:rsidR="00791DF0" w:rsidRPr="00791DF0" w14:paraId="7D35BFB5" w14:textId="77777777" w:rsidTr="00347319">
        <w:trPr>
          <w:cantSplit/>
          <w:trHeight w:val="253"/>
        </w:trPr>
        <w:tc>
          <w:tcPr>
            <w:tcW w:w="1464" w:type="dxa"/>
            <w:vMerge/>
            <w:shd w:val="pct5" w:color="auto" w:fill="FFFFFF"/>
          </w:tcPr>
          <w:p w14:paraId="29C82ED3"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960" w:type="dxa"/>
            <w:vMerge/>
            <w:shd w:val="pct5" w:color="auto" w:fill="FFFFFF"/>
          </w:tcPr>
          <w:p w14:paraId="7FB921AD"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16" w:type="dxa"/>
            <w:shd w:val="pct5" w:color="auto" w:fill="FFFFFF"/>
          </w:tcPr>
          <w:p w14:paraId="7C4DDF8F"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From</w:t>
            </w:r>
          </w:p>
          <w:p w14:paraId="52865893"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(month, year)</w:t>
            </w:r>
          </w:p>
        </w:tc>
        <w:tc>
          <w:tcPr>
            <w:tcW w:w="1334" w:type="dxa"/>
            <w:shd w:val="pct5" w:color="auto" w:fill="FFFFFF"/>
          </w:tcPr>
          <w:p w14:paraId="0700E156"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To</w:t>
            </w:r>
          </w:p>
          <w:p w14:paraId="47D1633A"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(month, year)</w:t>
            </w:r>
          </w:p>
        </w:tc>
        <w:tc>
          <w:tcPr>
            <w:tcW w:w="3145" w:type="dxa"/>
            <w:vMerge/>
            <w:shd w:val="pct5" w:color="auto" w:fill="FFFFFF"/>
          </w:tcPr>
          <w:p w14:paraId="46D890BF"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791DF0" w:rsidRPr="00791DF0" w14:paraId="540A52A9" w14:textId="77777777" w:rsidTr="00347319">
        <w:trPr>
          <w:cantSplit/>
        </w:trPr>
        <w:tc>
          <w:tcPr>
            <w:tcW w:w="1464" w:type="dxa"/>
          </w:tcPr>
          <w:p w14:paraId="1208782B"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960" w:type="dxa"/>
          </w:tcPr>
          <w:p w14:paraId="69F6D55F"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16" w:type="dxa"/>
          </w:tcPr>
          <w:p w14:paraId="3D648FDA"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34" w:type="dxa"/>
          </w:tcPr>
          <w:p w14:paraId="55EF7F14"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3145" w:type="dxa"/>
          </w:tcPr>
          <w:p w14:paraId="5FEAF6C8"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791DF0" w:rsidRPr="00791DF0" w14:paraId="4B2A3B14" w14:textId="77777777" w:rsidTr="00347319">
        <w:trPr>
          <w:cantSplit/>
        </w:trPr>
        <w:tc>
          <w:tcPr>
            <w:tcW w:w="1464" w:type="dxa"/>
          </w:tcPr>
          <w:p w14:paraId="2B120ED6"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960" w:type="dxa"/>
          </w:tcPr>
          <w:p w14:paraId="6ED001BB"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16" w:type="dxa"/>
          </w:tcPr>
          <w:p w14:paraId="3CDF428B"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34" w:type="dxa"/>
          </w:tcPr>
          <w:p w14:paraId="5C089FA4"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3145" w:type="dxa"/>
          </w:tcPr>
          <w:p w14:paraId="51E14BEA"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791DF0" w:rsidRPr="00791DF0" w14:paraId="035311F7" w14:textId="77777777" w:rsidTr="00347319">
        <w:trPr>
          <w:cantSplit/>
        </w:trPr>
        <w:tc>
          <w:tcPr>
            <w:tcW w:w="1464" w:type="dxa"/>
          </w:tcPr>
          <w:p w14:paraId="2E295DC3"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960" w:type="dxa"/>
          </w:tcPr>
          <w:p w14:paraId="03FEC01C"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16" w:type="dxa"/>
          </w:tcPr>
          <w:p w14:paraId="5F1CA379"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34" w:type="dxa"/>
          </w:tcPr>
          <w:p w14:paraId="68B846BA"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3145" w:type="dxa"/>
          </w:tcPr>
          <w:p w14:paraId="007E2B62"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r w:rsidR="00E9581F" w:rsidRPr="00791DF0" w14:paraId="0C8830AD" w14:textId="77777777" w:rsidTr="00347319">
        <w:trPr>
          <w:cantSplit/>
        </w:trPr>
        <w:tc>
          <w:tcPr>
            <w:tcW w:w="1464" w:type="dxa"/>
          </w:tcPr>
          <w:p w14:paraId="24E4EF86"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960" w:type="dxa"/>
          </w:tcPr>
          <w:p w14:paraId="7DC5AEE5"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16" w:type="dxa"/>
          </w:tcPr>
          <w:p w14:paraId="23D37620"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1334" w:type="dxa"/>
          </w:tcPr>
          <w:p w14:paraId="02676D4A" w14:textId="77777777" w:rsidR="00E9581F" w:rsidRPr="00791DF0" w:rsidRDefault="00E9581F" w:rsidP="002769E8">
            <w:pPr>
              <w:spacing w:line="276" w:lineRule="auto"/>
              <w:rPr>
                <w:rFonts w:ascii="Times New Roman" w:hAnsi="Times New Roman" w:cs="Times New Roman"/>
                <w:color w:val="000000" w:themeColor="text1"/>
                <w:sz w:val="24"/>
                <w:szCs w:val="24"/>
              </w:rPr>
            </w:pPr>
          </w:p>
        </w:tc>
        <w:tc>
          <w:tcPr>
            <w:tcW w:w="3145" w:type="dxa"/>
          </w:tcPr>
          <w:p w14:paraId="54D8642F" w14:textId="77777777" w:rsidR="00E9581F" w:rsidRPr="00791DF0" w:rsidRDefault="00E9581F" w:rsidP="002769E8">
            <w:pPr>
              <w:spacing w:line="276" w:lineRule="auto"/>
              <w:rPr>
                <w:rFonts w:ascii="Times New Roman" w:hAnsi="Times New Roman" w:cs="Times New Roman"/>
                <w:color w:val="000000" w:themeColor="text1"/>
                <w:sz w:val="24"/>
                <w:szCs w:val="24"/>
              </w:rPr>
            </w:pPr>
          </w:p>
        </w:tc>
      </w:tr>
    </w:tbl>
    <w:p w14:paraId="5FC01FE8"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6894F6EC" w14:textId="77777777" w:rsidR="00E9581F" w:rsidRPr="00791DF0" w:rsidRDefault="00E9581F" w:rsidP="002769E8">
      <w:pPr>
        <w:spacing w:line="276" w:lineRule="auto"/>
        <w:rPr>
          <w:rFonts w:ascii="Times New Roman" w:hAnsi="Times New Roman" w:cs="Times New Roman"/>
          <w:color w:val="000000" w:themeColor="text1"/>
          <w:sz w:val="24"/>
          <w:szCs w:val="24"/>
        </w:rPr>
      </w:pPr>
      <w:r w:rsidRPr="00791DF0">
        <w:rPr>
          <w:rFonts w:ascii="Times New Roman" w:hAnsi="Times New Roman" w:cs="Times New Roman"/>
          <w:color w:val="000000" w:themeColor="text1"/>
          <w:sz w:val="24"/>
          <w:szCs w:val="24"/>
        </w:rPr>
        <w:t>Other relevant information: (e.g. publications, seminars/courses etc.):</w:t>
      </w:r>
    </w:p>
    <w:p w14:paraId="561CBD9B" w14:textId="77777777" w:rsidR="00E9581F" w:rsidRPr="00791DF0" w:rsidRDefault="00E9581F" w:rsidP="002769E8">
      <w:pPr>
        <w:spacing w:line="276" w:lineRule="auto"/>
        <w:rPr>
          <w:rFonts w:ascii="Times New Roman" w:hAnsi="Times New Roman" w:cs="Times New Roman"/>
          <w:color w:val="000000" w:themeColor="text1"/>
          <w:sz w:val="24"/>
          <w:szCs w:val="24"/>
        </w:rPr>
      </w:pPr>
    </w:p>
    <w:p w14:paraId="38A20797" w14:textId="77777777" w:rsidR="006A7FD5" w:rsidRPr="00791DF0" w:rsidRDefault="006A7FD5" w:rsidP="002769E8">
      <w:pPr>
        <w:spacing w:line="276" w:lineRule="auto"/>
        <w:rPr>
          <w:rFonts w:ascii="Times New Roman" w:hAnsi="Times New Roman" w:cs="Times New Roman"/>
          <w:color w:val="000000" w:themeColor="text1"/>
          <w:sz w:val="24"/>
          <w:szCs w:val="24"/>
        </w:rPr>
      </w:pPr>
    </w:p>
    <w:p w14:paraId="60E098AA" w14:textId="77777777" w:rsidR="006A7FD5" w:rsidRPr="00791DF0" w:rsidRDefault="006A7FD5" w:rsidP="002769E8">
      <w:pPr>
        <w:spacing w:line="276" w:lineRule="auto"/>
        <w:rPr>
          <w:rFonts w:ascii="Times New Roman" w:hAnsi="Times New Roman" w:cs="Times New Roman"/>
          <w:color w:val="000000" w:themeColor="text1"/>
          <w:sz w:val="24"/>
          <w:szCs w:val="24"/>
        </w:rPr>
      </w:pPr>
    </w:p>
    <w:p w14:paraId="747215E7" w14:textId="1D8A64BB" w:rsidR="006A7FD5" w:rsidRPr="00791DF0" w:rsidRDefault="006A7FD5" w:rsidP="002769E8">
      <w:pPr>
        <w:spacing w:line="276" w:lineRule="auto"/>
        <w:rPr>
          <w:rFonts w:ascii="Times New Roman" w:hAnsi="Times New Roman" w:cs="Times New Roman"/>
          <w:b/>
          <w:bCs/>
          <w:color w:val="000000" w:themeColor="text1"/>
          <w:sz w:val="24"/>
          <w:szCs w:val="24"/>
        </w:rPr>
      </w:pPr>
      <w:r w:rsidRPr="00791DF0">
        <w:rPr>
          <w:rFonts w:ascii="Times New Roman" w:hAnsi="Times New Roman" w:cs="Times New Roman"/>
          <w:b/>
          <w:bCs/>
          <w:color w:val="000000" w:themeColor="text1"/>
          <w:sz w:val="24"/>
          <w:szCs w:val="24"/>
        </w:rPr>
        <w:t>Annex 7 - Instructions for Obtaining a Unique Entity ID (SAM)</w:t>
      </w:r>
    </w:p>
    <w:p w14:paraId="6D7E6895"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17A2A3BC"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E39808F" w14:textId="618B41BA" w:rsidR="00DE6DD0" w:rsidRPr="00791DF0" w:rsidRDefault="00DE6DD0" w:rsidP="002769E8">
      <w:pPr>
        <w:spacing w:before="120" w:line="276" w:lineRule="auto"/>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 xml:space="preserve">This document will be provided separately. </w:t>
      </w:r>
    </w:p>
    <w:p w14:paraId="4BAFF2DD"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2F410D57"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1D42C5D7"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6875CC4B"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3B21ED50"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6FA681D0"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5ACA4467"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1BAAD32"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2E180944"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394A3C7"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713AB0AF"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56D5FE2D"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7271F49"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1492E1F3"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4084DB56"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667F89EE"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D1E4C88"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3C5313D2"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6B84B095"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65B92BBB"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35C8BADD"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05E1558"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33F8EDB6"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54D2ABCC"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23CDCEF3"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90421DF"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12D85D1F"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6E35AB29"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005BCF6"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5AA789FB"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DD68E33"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3025077F"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0D48060C"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2BDDEA0D"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7D424D92"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339C323D"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31374E2B" w14:textId="7D2FF378" w:rsidR="00DE6DD0" w:rsidRPr="00791DF0" w:rsidRDefault="00DE6DD0" w:rsidP="002769E8">
      <w:pPr>
        <w:spacing w:line="276" w:lineRule="auto"/>
        <w:rPr>
          <w:rFonts w:ascii="Times New Roman" w:hAnsi="Times New Roman" w:cs="Times New Roman"/>
          <w:b/>
          <w:bCs/>
          <w:color w:val="000000" w:themeColor="text1"/>
          <w:sz w:val="24"/>
          <w:szCs w:val="24"/>
        </w:rPr>
      </w:pPr>
      <w:r w:rsidRPr="00791DF0">
        <w:rPr>
          <w:rFonts w:ascii="Times New Roman" w:hAnsi="Times New Roman" w:cs="Times New Roman"/>
          <w:b/>
          <w:bCs/>
          <w:color w:val="000000" w:themeColor="text1"/>
          <w:sz w:val="24"/>
          <w:szCs w:val="24"/>
        </w:rPr>
        <w:t>Annex 8 - Self Certification for Exemption from UEI (SAM) Requirement</w:t>
      </w:r>
    </w:p>
    <w:p w14:paraId="3DB766C7"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p w14:paraId="1C3E6090" w14:textId="77777777" w:rsidR="00DE6DD0" w:rsidRPr="00791DF0" w:rsidRDefault="00DE6DD0" w:rsidP="002769E8">
      <w:pPr>
        <w:spacing w:before="120" w:line="276" w:lineRule="auto"/>
        <w:rPr>
          <w:rFonts w:ascii="Times New Roman" w:hAnsi="Times New Roman" w:cs="Times New Roman"/>
          <w:i/>
          <w:color w:val="000000" w:themeColor="text1"/>
          <w:sz w:val="24"/>
          <w:szCs w:val="24"/>
        </w:rPr>
      </w:pPr>
      <w:r w:rsidRPr="00791DF0">
        <w:rPr>
          <w:rFonts w:ascii="Times New Roman" w:hAnsi="Times New Roman" w:cs="Times New Roman"/>
          <w:i/>
          <w:color w:val="000000" w:themeColor="text1"/>
          <w:sz w:val="24"/>
          <w:szCs w:val="24"/>
        </w:rPr>
        <w:t xml:space="preserve">This document will be provided separately. </w:t>
      </w:r>
    </w:p>
    <w:p w14:paraId="423F94DB" w14:textId="77777777" w:rsidR="00DE6DD0" w:rsidRPr="00791DF0" w:rsidRDefault="00DE6DD0" w:rsidP="002769E8">
      <w:pPr>
        <w:spacing w:line="276" w:lineRule="auto"/>
        <w:rPr>
          <w:rFonts w:ascii="Times New Roman" w:hAnsi="Times New Roman" w:cs="Times New Roman"/>
          <w:b/>
          <w:bCs/>
          <w:color w:val="000000" w:themeColor="text1"/>
          <w:sz w:val="24"/>
          <w:szCs w:val="24"/>
        </w:rPr>
      </w:pPr>
    </w:p>
    <w:sectPr w:rsidR="00DE6DD0" w:rsidRPr="00791DF0" w:rsidSect="007A69B3">
      <w:headerReference w:type="default" r:id="rId14"/>
      <w:footerReference w:type="default" r:id="rId15"/>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B5A3" w14:textId="77777777" w:rsidR="002B7DEA" w:rsidRDefault="002B7DEA" w:rsidP="0039235B">
      <w:r>
        <w:separator/>
      </w:r>
    </w:p>
  </w:endnote>
  <w:endnote w:type="continuationSeparator" w:id="0">
    <w:p w14:paraId="66E50FE9" w14:textId="77777777" w:rsidR="002B7DEA" w:rsidRDefault="002B7DEA" w:rsidP="0039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0050482"/>
      <w:docPartObj>
        <w:docPartGallery w:val="Page Numbers (Bottom of Page)"/>
        <w:docPartUnique/>
      </w:docPartObj>
    </w:sdtPr>
    <w:sdtEndPr>
      <w:rPr>
        <w:noProof/>
      </w:rPr>
    </w:sdtEndPr>
    <w:sdtContent>
      <w:p w14:paraId="7BB406A2" w14:textId="77777777" w:rsidR="00BA5ECB" w:rsidRDefault="00BA5ECB">
        <w:pPr>
          <w:pStyle w:val="Footer"/>
          <w:jc w:val="right"/>
          <w:rPr>
            <w:rFonts w:ascii="Times New Roman" w:hAnsi="Times New Roman" w:cs="Times New Roman"/>
            <w:noProof/>
          </w:rPr>
        </w:pPr>
        <w:r w:rsidRPr="00BA5ECB">
          <w:rPr>
            <w:rFonts w:ascii="Times New Roman" w:hAnsi="Times New Roman" w:cs="Times New Roman"/>
          </w:rPr>
          <w:fldChar w:fldCharType="begin"/>
        </w:r>
        <w:r w:rsidRPr="00BA5ECB">
          <w:rPr>
            <w:rFonts w:ascii="Times New Roman" w:hAnsi="Times New Roman" w:cs="Times New Roman"/>
          </w:rPr>
          <w:instrText xml:space="preserve"> PAGE   \* MERGEFORMAT </w:instrText>
        </w:r>
        <w:r w:rsidRPr="00BA5ECB">
          <w:rPr>
            <w:rFonts w:ascii="Times New Roman" w:hAnsi="Times New Roman" w:cs="Times New Roman"/>
          </w:rPr>
          <w:fldChar w:fldCharType="separate"/>
        </w:r>
        <w:r w:rsidRPr="00BA5ECB">
          <w:rPr>
            <w:rFonts w:ascii="Times New Roman" w:hAnsi="Times New Roman" w:cs="Times New Roman"/>
            <w:noProof/>
          </w:rPr>
          <w:t>2</w:t>
        </w:r>
        <w:r w:rsidRPr="00BA5ECB">
          <w:rPr>
            <w:rFonts w:ascii="Times New Roman" w:hAnsi="Times New Roman" w:cs="Times New Roman"/>
            <w:noProof/>
          </w:rPr>
          <w:fldChar w:fldCharType="end"/>
        </w:r>
      </w:p>
      <w:p w14:paraId="0A7F54A9" w14:textId="6288C7E0" w:rsidR="00BA5ECB" w:rsidRPr="00BA5ECB" w:rsidRDefault="00BD2B84" w:rsidP="00BD2B84">
        <w:pPr>
          <w:pStyle w:val="Footer"/>
          <w:rPr>
            <w:rFonts w:ascii="Times New Roman" w:hAnsi="Times New Roman" w:cs="Times New Roman"/>
          </w:rPr>
        </w:pPr>
        <w:r>
          <w:rPr>
            <w:rFonts w:ascii="Times New Roman" w:hAnsi="Times New Roman" w:cs="Times New Roman"/>
            <w:noProof/>
          </w:rPr>
          <w:t>RFA-KMI-2024-0001</w:t>
        </w:r>
      </w:p>
    </w:sdtContent>
  </w:sdt>
  <w:p w14:paraId="118BC2DC" w14:textId="77777777" w:rsidR="005B5433" w:rsidRDefault="005B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7B43" w14:textId="77777777" w:rsidR="002B7DEA" w:rsidRDefault="002B7DEA" w:rsidP="0039235B">
      <w:r>
        <w:separator/>
      </w:r>
    </w:p>
  </w:footnote>
  <w:footnote w:type="continuationSeparator" w:id="0">
    <w:p w14:paraId="51F8D6EA" w14:textId="77777777" w:rsidR="002B7DEA" w:rsidRDefault="002B7DEA" w:rsidP="0039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9029" w14:textId="77777777" w:rsidR="0039235B" w:rsidRDefault="0039235B">
    <w:pPr>
      <w:pStyle w:val="Header"/>
    </w:pPr>
    <w:r>
      <w:rPr>
        <w:rFonts w:ascii="Lucida Sans" w:hAnsi="Lucida Sans" w:cs="Times New Roman"/>
        <w:b/>
        <w:noProof/>
        <w:snapToGrid/>
        <w:sz w:val="22"/>
        <w:szCs w:val="22"/>
      </w:rPr>
      <w:drawing>
        <wp:anchor distT="0" distB="0" distL="114300" distR="114300" simplePos="0" relativeHeight="251658240" behindDoc="0" locked="0" layoutInCell="1" allowOverlap="1" wp14:anchorId="075A8217" wp14:editId="3579EE37">
          <wp:simplePos x="0" y="0"/>
          <wp:positionH relativeFrom="margin">
            <wp:posOffset>-47625</wp:posOffset>
          </wp:positionH>
          <wp:positionV relativeFrom="margin">
            <wp:posOffset>-657225</wp:posOffset>
          </wp:positionV>
          <wp:extent cx="1647645" cy="406937"/>
          <wp:effectExtent l="0" t="0" r="0" b="0"/>
          <wp:wrapSquare wrapText="bothSides"/>
          <wp:docPr id="2" name="Picture 2" descr="A letter d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etter d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645" cy="4069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097"/>
    <w:multiLevelType w:val="hybridMultilevel"/>
    <w:tmpl w:val="D6D432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D35B8"/>
    <w:multiLevelType w:val="hybridMultilevel"/>
    <w:tmpl w:val="374CDF6C"/>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EC7D88"/>
    <w:multiLevelType w:val="hybridMultilevel"/>
    <w:tmpl w:val="314216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6B037C"/>
    <w:multiLevelType w:val="hybridMultilevel"/>
    <w:tmpl w:val="A058EC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B353EC"/>
    <w:multiLevelType w:val="hybridMultilevel"/>
    <w:tmpl w:val="F132B73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D52528"/>
    <w:multiLevelType w:val="hybridMultilevel"/>
    <w:tmpl w:val="5D749A3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790F83"/>
    <w:multiLevelType w:val="hybridMultilevel"/>
    <w:tmpl w:val="C0AE77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7E17DD"/>
    <w:multiLevelType w:val="hybridMultilevel"/>
    <w:tmpl w:val="12546D64"/>
    <w:lvl w:ilvl="0" w:tplc="31806750">
      <w:start w:val="1"/>
      <w:numFmt w:val="lowerRoman"/>
      <w:lvlText w:val="%1.)"/>
      <w:lvlJc w:val="left"/>
      <w:pPr>
        <w:tabs>
          <w:tab w:val="num" w:pos="1871"/>
        </w:tabs>
        <w:ind w:left="1758"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EE0AB0"/>
    <w:multiLevelType w:val="hybridMultilevel"/>
    <w:tmpl w:val="E102BF62"/>
    <w:lvl w:ilvl="0" w:tplc="04090001">
      <w:start w:val="1"/>
      <w:numFmt w:val="bullet"/>
      <w:lvlText w:val=""/>
      <w:lvlJc w:val="left"/>
      <w:pPr>
        <w:ind w:left="720" w:hanging="360"/>
      </w:pPr>
      <w:rPr>
        <w:rFonts w:ascii="Symbol" w:hAnsi="Symbol" w:hint="default"/>
      </w:rPr>
    </w:lvl>
    <w:lvl w:ilvl="1" w:tplc="B7F604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41EAE"/>
    <w:multiLevelType w:val="hybridMultilevel"/>
    <w:tmpl w:val="EEDC230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F50C3"/>
    <w:multiLevelType w:val="hybridMultilevel"/>
    <w:tmpl w:val="6660C8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C14CC"/>
    <w:multiLevelType w:val="hybridMultilevel"/>
    <w:tmpl w:val="F920C9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5B5257"/>
    <w:multiLevelType w:val="hybridMultilevel"/>
    <w:tmpl w:val="841211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E279B0"/>
    <w:multiLevelType w:val="hybridMultilevel"/>
    <w:tmpl w:val="91DAFE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6D3E65"/>
    <w:multiLevelType w:val="hybridMultilevel"/>
    <w:tmpl w:val="D08E57D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75702F"/>
    <w:multiLevelType w:val="hybridMultilevel"/>
    <w:tmpl w:val="BE8A59DA"/>
    <w:lvl w:ilvl="0" w:tplc="08C023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E075500"/>
    <w:multiLevelType w:val="hybridMultilevel"/>
    <w:tmpl w:val="4FCCB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3E025A"/>
    <w:multiLevelType w:val="hybridMultilevel"/>
    <w:tmpl w:val="DB4A3464"/>
    <w:lvl w:ilvl="0" w:tplc="C4209B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D5F7B"/>
    <w:multiLevelType w:val="hybridMultilevel"/>
    <w:tmpl w:val="6AF6CF88"/>
    <w:lvl w:ilvl="0" w:tplc="9648E10A">
      <w:start w:val="1"/>
      <w:numFmt w:val="decimal"/>
      <w:lvlText w:val="%1."/>
      <w:lvlJc w:val="left"/>
      <w:pPr>
        <w:tabs>
          <w:tab w:val="num" w:pos="360"/>
        </w:tabs>
        <w:ind w:left="360" w:hanging="360"/>
      </w:pPr>
      <w:rPr>
        <w:rFonts w:ascii="Gill Sans MT" w:hAnsi="Gill Sans MT" w:hint="default"/>
        <w:b/>
        <w:i w:val="0"/>
        <w:sz w:val="24"/>
      </w:rPr>
    </w:lvl>
    <w:lvl w:ilvl="1" w:tplc="0E74F060">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03A1E44"/>
    <w:multiLevelType w:val="hybridMultilevel"/>
    <w:tmpl w:val="AD46C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03BD7"/>
    <w:multiLevelType w:val="hybridMultilevel"/>
    <w:tmpl w:val="B246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7521F"/>
    <w:multiLevelType w:val="hybridMultilevel"/>
    <w:tmpl w:val="8CF2A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7369306">
    <w:abstractNumId w:val="9"/>
  </w:num>
  <w:num w:numId="2" w16cid:durableId="1053425856">
    <w:abstractNumId w:val="14"/>
  </w:num>
  <w:num w:numId="3" w16cid:durableId="999428094">
    <w:abstractNumId w:val="8"/>
  </w:num>
  <w:num w:numId="4" w16cid:durableId="1106273596">
    <w:abstractNumId w:val="20"/>
  </w:num>
  <w:num w:numId="5" w16cid:durableId="420488895">
    <w:abstractNumId w:val="18"/>
  </w:num>
  <w:num w:numId="6" w16cid:durableId="656301709">
    <w:abstractNumId w:val="10"/>
  </w:num>
  <w:num w:numId="7" w16cid:durableId="454981890">
    <w:abstractNumId w:val="19"/>
  </w:num>
  <w:num w:numId="8" w16cid:durableId="2008172301">
    <w:abstractNumId w:val="17"/>
  </w:num>
  <w:num w:numId="9" w16cid:durableId="794524537">
    <w:abstractNumId w:val="13"/>
  </w:num>
  <w:num w:numId="10" w16cid:durableId="590432745">
    <w:abstractNumId w:val="0"/>
  </w:num>
  <w:num w:numId="11" w16cid:durableId="1006324179">
    <w:abstractNumId w:val="11"/>
  </w:num>
  <w:num w:numId="12" w16cid:durableId="2048529842">
    <w:abstractNumId w:val="6"/>
  </w:num>
  <w:num w:numId="13" w16cid:durableId="1904634261">
    <w:abstractNumId w:val="1"/>
  </w:num>
  <w:num w:numId="14" w16cid:durableId="1127162697">
    <w:abstractNumId w:val="21"/>
  </w:num>
  <w:num w:numId="15" w16cid:durableId="1022055419">
    <w:abstractNumId w:val="3"/>
  </w:num>
  <w:num w:numId="16" w16cid:durableId="247159946">
    <w:abstractNumId w:val="12"/>
  </w:num>
  <w:num w:numId="17" w16cid:durableId="1726367794">
    <w:abstractNumId w:val="15"/>
  </w:num>
  <w:num w:numId="18" w16cid:durableId="1473324305">
    <w:abstractNumId w:val="5"/>
  </w:num>
  <w:num w:numId="19" w16cid:durableId="1014653929">
    <w:abstractNumId w:val="2"/>
  </w:num>
  <w:num w:numId="20" w16cid:durableId="784692734">
    <w:abstractNumId w:val="4"/>
  </w:num>
  <w:num w:numId="21" w16cid:durableId="1142884765">
    <w:abstractNumId w:val="7"/>
  </w:num>
  <w:num w:numId="22" w16cid:durableId="1913080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5B"/>
    <w:rsid w:val="00015356"/>
    <w:rsid w:val="000154CC"/>
    <w:rsid w:val="000661CF"/>
    <w:rsid w:val="00086277"/>
    <w:rsid w:val="000909A4"/>
    <w:rsid w:val="000919BB"/>
    <w:rsid w:val="00095681"/>
    <w:rsid w:val="000C37E5"/>
    <w:rsid w:val="001060BF"/>
    <w:rsid w:val="0011109C"/>
    <w:rsid w:val="001729E7"/>
    <w:rsid w:val="00174FDF"/>
    <w:rsid w:val="00187E31"/>
    <w:rsid w:val="001E001B"/>
    <w:rsid w:val="00204F87"/>
    <w:rsid w:val="002111AC"/>
    <w:rsid w:val="002115A3"/>
    <w:rsid w:val="00236053"/>
    <w:rsid w:val="0023691E"/>
    <w:rsid w:val="00252FB0"/>
    <w:rsid w:val="00257083"/>
    <w:rsid w:val="002732E7"/>
    <w:rsid w:val="002769E8"/>
    <w:rsid w:val="002946D5"/>
    <w:rsid w:val="002B6F77"/>
    <w:rsid w:val="002B7DEA"/>
    <w:rsid w:val="0033047E"/>
    <w:rsid w:val="00360610"/>
    <w:rsid w:val="003867CE"/>
    <w:rsid w:val="0039235B"/>
    <w:rsid w:val="003C4034"/>
    <w:rsid w:val="003C5325"/>
    <w:rsid w:val="003E7010"/>
    <w:rsid w:val="00422883"/>
    <w:rsid w:val="00431744"/>
    <w:rsid w:val="00433E1E"/>
    <w:rsid w:val="00440A43"/>
    <w:rsid w:val="00441A29"/>
    <w:rsid w:val="00474331"/>
    <w:rsid w:val="004C4DA4"/>
    <w:rsid w:val="004C5AEE"/>
    <w:rsid w:val="004D2A13"/>
    <w:rsid w:val="004E0228"/>
    <w:rsid w:val="004F02D0"/>
    <w:rsid w:val="00502266"/>
    <w:rsid w:val="00503B98"/>
    <w:rsid w:val="00512477"/>
    <w:rsid w:val="00512A63"/>
    <w:rsid w:val="00536B14"/>
    <w:rsid w:val="005518C7"/>
    <w:rsid w:val="00576DCB"/>
    <w:rsid w:val="005B5433"/>
    <w:rsid w:val="005B7B29"/>
    <w:rsid w:val="005D2864"/>
    <w:rsid w:val="005F3A7C"/>
    <w:rsid w:val="005F3F6B"/>
    <w:rsid w:val="00621D39"/>
    <w:rsid w:val="00652DC8"/>
    <w:rsid w:val="006A7FD5"/>
    <w:rsid w:val="006C7004"/>
    <w:rsid w:val="006F6C99"/>
    <w:rsid w:val="00721BEA"/>
    <w:rsid w:val="007245F1"/>
    <w:rsid w:val="0074617F"/>
    <w:rsid w:val="007902D9"/>
    <w:rsid w:val="00791DF0"/>
    <w:rsid w:val="007A69B3"/>
    <w:rsid w:val="007B7B0F"/>
    <w:rsid w:val="007D74FE"/>
    <w:rsid w:val="007F5976"/>
    <w:rsid w:val="00823D89"/>
    <w:rsid w:val="008509F7"/>
    <w:rsid w:val="00861E50"/>
    <w:rsid w:val="008646BD"/>
    <w:rsid w:val="008A63B1"/>
    <w:rsid w:val="008C2981"/>
    <w:rsid w:val="008C4361"/>
    <w:rsid w:val="008F37B6"/>
    <w:rsid w:val="009034F6"/>
    <w:rsid w:val="00930459"/>
    <w:rsid w:val="009436A2"/>
    <w:rsid w:val="009730EB"/>
    <w:rsid w:val="009840E2"/>
    <w:rsid w:val="009A4A59"/>
    <w:rsid w:val="009E02F9"/>
    <w:rsid w:val="00A262BA"/>
    <w:rsid w:val="00A62A4A"/>
    <w:rsid w:val="00A70A18"/>
    <w:rsid w:val="00A907A0"/>
    <w:rsid w:val="00AC54FC"/>
    <w:rsid w:val="00AD420E"/>
    <w:rsid w:val="00AE71F0"/>
    <w:rsid w:val="00AF3AD0"/>
    <w:rsid w:val="00B22AAB"/>
    <w:rsid w:val="00B92110"/>
    <w:rsid w:val="00B92BFC"/>
    <w:rsid w:val="00BA3FF4"/>
    <w:rsid w:val="00BA5ECB"/>
    <w:rsid w:val="00BD2B84"/>
    <w:rsid w:val="00BD412A"/>
    <w:rsid w:val="00BD56D0"/>
    <w:rsid w:val="00BF3F8A"/>
    <w:rsid w:val="00C32542"/>
    <w:rsid w:val="00C35A9A"/>
    <w:rsid w:val="00C900B6"/>
    <w:rsid w:val="00CA1E8B"/>
    <w:rsid w:val="00CD13FC"/>
    <w:rsid w:val="00D043F7"/>
    <w:rsid w:val="00D065DC"/>
    <w:rsid w:val="00DB3CC0"/>
    <w:rsid w:val="00DC249B"/>
    <w:rsid w:val="00DE1042"/>
    <w:rsid w:val="00DE6DD0"/>
    <w:rsid w:val="00E061AD"/>
    <w:rsid w:val="00E41668"/>
    <w:rsid w:val="00E43AA9"/>
    <w:rsid w:val="00E64832"/>
    <w:rsid w:val="00E66711"/>
    <w:rsid w:val="00E8260D"/>
    <w:rsid w:val="00E82D11"/>
    <w:rsid w:val="00E93843"/>
    <w:rsid w:val="00E9581F"/>
    <w:rsid w:val="00EA3C07"/>
    <w:rsid w:val="00EB22DC"/>
    <w:rsid w:val="00EE0A5C"/>
    <w:rsid w:val="00EE4655"/>
    <w:rsid w:val="00F67710"/>
    <w:rsid w:val="00F82AB6"/>
    <w:rsid w:val="00FC0794"/>
    <w:rsid w:val="00FD6986"/>
    <w:rsid w:val="00FE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2B35CC1"/>
  <w15:chartTrackingRefBased/>
  <w15:docId w15:val="{7964F92B-1EA4-4FCE-834F-55F5C654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5B"/>
    <w:pPr>
      <w:spacing w:after="0" w:line="240" w:lineRule="auto"/>
    </w:pPr>
    <w:rPr>
      <w:rFonts w:ascii="Arial Narrow" w:eastAsia="Times New Roman" w:hAnsi="Arial Narrow" w:cs="Arial"/>
      <w:snapToGrid w:val="0"/>
      <w:color w:val="000000"/>
      <w:kern w:val="0"/>
      <w:sz w:val="26"/>
      <w:szCs w:val="20"/>
      <w14:ligatures w14:val="none"/>
    </w:rPr>
  </w:style>
  <w:style w:type="paragraph" w:styleId="Heading1">
    <w:name w:val="heading 1"/>
    <w:basedOn w:val="Normal"/>
    <w:next w:val="Normal"/>
    <w:link w:val="Heading1Char"/>
    <w:qFormat/>
    <w:rsid w:val="0039235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39235B"/>
    <w:pPr>
      <w:keepNext/>
      <w:jc w:val="center"/>
      <w:outlineLvl w:val="1"/>
    </w:pPr>
    <w:rPr>
      <w:rFonts w:ascii="Times New Roman" w:hAnsi="Times New Roman" w:cs="Times New Roman"/>
      <w:b/>
      <w:bCs/>
      <w:snapToGrid/>
      <w:color w:val="auto"/>
      <w:sz w:val="28"/>
      <w:szCs w:val="24"/>
    </w:rPr>
  </w:style>
  <w:style w:type="paragraph" w:styleId="Heading3">
    <w:name w:val="heading 3"/>
    <w:basedOn w:val="Normal"/>
    <w:next w:val="Normal"/>
    <w:link w:val="Heading3Char"/>
    <w:qFormat/>
    <w:rsid w:val="0039235B"/>
    <w:pPr>
      <w:keepNext/>
      <w:jc w:val="center"/>
      <w:outlineLvl w:val="2"/>
    </w:pPr>
    <w:rPr>
      <w:rFonts w:ascii="Times New Roman" w:hAnsi="Times New Roman" w:cs="Times New Roman"/>
      <w:b/>
      <w:bCs/>
      <w:snapToGrid/>
      <w:color w:val="auto"/>
      <w:sz w:val="24"/>
      <w:szCs w:val="24"/>
    </w:rPr>
  </w:style>
  <w:style w:type="paragraph" w:styleId="Heading5">
    <w:name w:val="heading 5"/>
    <w:basedOn w:val="Normal"/>
    <w:next w:val="Normal"/>
    <w:link w:val="Heading5Char"/>
    <w:uiPriority w:val="9"/>
    <w:semiHidden/>
    <w:unhideWhenUsed/>
    <w:qFormat/>
    <w:rsid w:val="00E43AA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54F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35B"/>
    <w:pPr>
      <w:tabs>
        <w:tab w:val="center" w:pos="4680"/>
        <w:tab w:val="right" w:pos="9360"/>
      </w:tabs>
    </w:pPr>
  </w:style>
  <w:style w:type="character" w:customStyle="1" w:styleId="HeaderChar">
    <w:name w:val="Header Char"/>
    <w:basedOn w:val="DefaultParagraphFont"/>
    <w:link w:val="Header"/>
    <w:uiPriority w:val="99"/>
    <w:rsid w:val="0039235B"/>
  </w:style>
  <w:style w:type="paragraph" w:styleId="Footer">
    <w:name w:val="footer"/>
    <w:basedOn w:val="Normal"/>
    <w:link w:val="FooterChar"/>
    <w:uiPriority w:val="99"/>
    <w:unhideWhenUsed/>
    <w:rsid w:val="0039235B"/>
    <w:pPr>
      <w:tabs>
        <w:tab w:val="center" w:pos="4680"/>
        <w:tab w:val="right" w:pos="9360"/>
      </w:tabs>
    </w:pPr>
  </w:style>
  <w:style w:type="character" w:customStyle="1" w:styleId="FooterChar">
    <w:name w:val="Footer Char"/>
    <w:basedOn w:val="DefaultParagraphFont"/>
    <w:link w:val="Footer"/>
    <w:uiPriority w:val="99"/>
    <w:rsid w:val="0039235B"/>
  </w:style>
  <w:style w:type="character" w:styleId="CommentReference">
    <w:name w:val="annotation reference"/>
    <w:basedOn w:val="DefaultParagraphFont"/>
    <w:uiPriority w:val="99"/>
    <w:semiHidden/>
    <w:rsid w:val="0039235B"/>
    <w:rPr>
      <w:sz w:val="16"/>
      <w:szCs w:val="16"/>
    </w:rPr>
  </w:style>
  <w:style w:type="paragraph" w:styleId="CommentText">
    <w:name w:val="annotation text"/>
    <w:basedOn w:val="Normal"/>
    <w:link w:val="CommentTextChar"/>
    <w:uiPriority w:val="99"/>
    <w:semiHidden/>
    <w:rsid w:val="0039235B"/>
    <w:rPr>
      <w:rFonts w:ascii="Times New Roman" w:hAnsi="Times New Roman" w:cs="Times New Roman"/>
      <w:snapToGrid/>
      <w:color w:val="auto"/>
      <w:sz w:val="20"/>
    </w:rPr>
  </w:style>
  <w:style w:type="character" w:customStyle="1" w:styleId="CommentTextChar">
    <w:name w:val="Comment Text Char"/>
    <w:basedOn w:val="DefaultParagraphFont"/>
    <w:link w:val="CommentText"/>
    <w:uiPriority w:val="99"/>
    <w:semiHidden/>
    <w:rsid w:val="0039235B"/>
    <w:rPr>
      <w:rFonts w:ascii="Times New Roman" w:eastAsia="Times New Roman" w:hAnsi="Times New Roman" w:cs="Times New Roman"/>
      <w:kern w:val="0"/>
      <w:sz w:val="20"/>
      <w:szCs w:val="20"/>
      <w14:ligatures w14:val="none"/>
    </w:rPr>
  </w:style>
  <w:style w:type="paragraph" w:customStyle="1" w:styleId="NoWrap">
    <w:name w:val="No Wrap"/>
    <w:rsid w:val="0039235B"/>
    <w:pPr>
      <w:spacing w:after="0" w:line="240" w:lineRule="auto"/>
    </w:pPr>
    <w:rPr>
      <w:rFonts w:ascii="Courier New" w:eastAsia="Times New Roman" w:hAnsi="Courier New" w:cs="Times New Roman"/>
      <w:kern w:val="0"/>
      <w:szCs w:val="20"/>
      <w14:ligatures w14:val="none"/>
    </w:rPr>
  </w:style>
  <w:style w:type="character" w:customStyle="1" w:styleId="normaltextrun">
    <w:name w:val="normaltextrun"/>
    <w:basedOn w:val="DefaultParagraphFont"/>
    <w:rsid w:val="0039235B"/>
  </w:style>
  <w:style w:type="character" w:styleId="Hyperlink">
    <w:name w:val="Hyperlink"/>
    <w:basedOn w:val="DefaultParagraphFont"/>
    <w:rsid w:val="0039235B"/>
    <w:rPr>
      <w:color w:val="0000FF"/>
      <w:u w:val="single"/>
    </w:rPr>
  </w:style>
  <w:style w:type="paragraph" w:styleId="TOC1">
    <w:name w:val="toc 1"/>
    <w:basedOn w:val="Normal"/>
    <w:next w:val="Normal"/>
    <w:autoRedefine/>
    <w:semiHidden/>
    <w:rsid w:val="0039235B"/>
    <w:pPr>
      <w:tabs>
        <w:tab w:val="right" w:leader="dot" w:pos="9347"/>
      </w:tabs>
    </w:pPr>
    <w:rPr>
      <w:rFonts w:ascii="Gill Sans MT" w:hAnsi="Gill Sans MT"/>
      <w:noProof/>
    </w:rPr>
  </w:style>
  <w:style w:type="paragraph" w:styleId="TOC3">
    <w:name w:val="toc 3"/>
    <w:basedOn w:val="Normal"/>
    <w:next w:val="Normal"/>
    <w:autoRedefine/>
    <w:semiHidden/>
    <w:rsid w:val="0039235B"/>
    <w:pPr>
      <w:ind w:left="520"/>
    </w:pPr>
  </w:style>
  <w:style w:type="paragraph" w:styleId="TOC2">
    <w:name w:val="toc 2"/>
    <w:basedOn w:val="Normal"/>
    <w:next w:val="Normal"/>
    <w:autoRedefine/>
    <w:semiHidden/>
    <w:rsid w:val="0039235B"/>
    <w:pPr>
      <w:ind w:left="260"/>
    </w:pPr>
  </w:style>
  <w:style w:type="character" w:customStyle="1" w:styleId="Heading1Char">
    <w:name w:val="Heading 1 Char"/>
    <w:basedOn w:val="DefaultParagraphFont"/>
    <w:link w:val="Heading1"/>
    <w:rsid w:val="0039235B"/>
    <w:rPr>
      <w:rFonts w:ascii="Arial" w:eastAsia="Times New Roman" w:hAnsi="Arial" w:cs="Arial"/>
      <w:b/>
      <w:bCs/>
      <w:snapToGrid w:val="0"/>
      <w:color w:val="000000"/>
      <w:kern w:val="32"/>
      <w:sz w:val="32"/>
      <w:szCs w:val="32"/>
      <w14:ligatures w14:val="none"/>
    </w:rPr>
  </w:style>
  <w:style w:type="character" w:customStyle="1" w:styleId="Heading2Char">
    <w:name w:val="Heading 2 Char"/>
    <w:basedOn w:val="DefaultParagraphFont"/>
    <w:link w:val="Heading2"/>
    <w:rsid w:val="0039235B"/>
    <w:rPr>
      <w:rFonts w:ascii="Times New Roman" w:eastAsia="Times New Roman" w:hAnsi="Times New Roman" w:cs="Times New Roman"/>
      <w:b/>
      <w:bCs/>
      <w:kern w:val="0"/>
      <w:sz w:val="28"/>
      <w:szCs w:val="24"/>
      <w14:ligatures w14:val="none"/>
    </w:rPr>
  </w:style>
  <w:style w:type="character" w:customStyle="1" w:styleId="Heading3Char">
    <w:name w:val="Heading 3 Char"/>
    <w:basedOn w:val="DefaultParagraphFont"/>
    <w:link w:val="Heading3"/>
    <w:rsid w:val="0039235B"/>
    <w:rPr>
      <w:rFonts w:ascii="Times New Roman" w:eastAsia="Times New Roman" w:hAnsi="Times New Roman" w:cs="Times New Roman"/>
      <w:b/>
      <w:bCs/>
      <w:kern w:val="0"/>
      <w:sz w:val="24"/>
      <w:szCs w:val="24"/>
      <w14:ligatures w14:val="none"/>
    </w:rPr>
  </w:style>
  <w:style w:type="paragraph" w:styleId="ListParagraph">
    <w:name w:val="List Paragraph"/>
    <w:aliases w:val="MCHIP_list paragraph,List Paragraph1,Recommendation,List Paragraph (numbered (a)),Dot pt,No Spacing1,List Paragraph Char Char Char,Indicator Text,Numbered Para 1,List Paragraph12,Bullet Points,MAIN CONTENT,Bullets Paragraph"/>
    <w:basedOn w:val="Normal"/>
    <w:link w:val="ListParagraphChar"/>
    <w:uiPriority w:val="34"/>
    <w:qFormat/>
    <w:rsid w:val="00AC54FC"/>
    <w:pPr>
      <w:spacing w:after="160" w:line="259" w:lineRule="auto"/>
      <w:ind w:left="720"/>
      <w:contextualSpacing/>
    </w:pPr>
    <w:rPr>
      <w:rFonts w:asciiTheme="minorHAnsi" w:eastAsiaTheme="minorHAnsi" w:hAnsiTheme="minorHAnsi" w:cstheme="minorBidi"/>
      <w:snapToGrid/>
      <w:color w:val="auto"/>
      <w:kern w:val="2"/>
      <w:sz w:val="22"/>
      <w:szCs w:val="22"/>
      <w14:ligatures w14:val="standardContextual"/>
    </w:rPr>
  </w:style>
  <w:style w:type="character" w:customStyle="1" w:styleId="ListParagraphChar">
    <w:name w:val="List Paragraph Char"/>
    <w:aliases w:val="MCHIP_list paragraph Char,List Paragraph1 Char,Recommendation Char,List Paragraph (numbered (a)) Char,Dot pt Char,No Spacing1 Char,List Paragraph Char Char Char Char,Indicator Text Char,Numbered Para 1 Char,List Paragraph12 Char"/>
    <w:link w:val="ListParagraph"/>
    <w:uiPriority w:val="34"/>
    <w:locked/>
    <w:rsid w:val="00AC54FC"/>
  </w:style>
  <w:style w:type="character" w:customStyle="1" w:styleId="Heading6Char">
    <w:name w:val="Heading 6 Char"/>
    <w:basedOn w:val="DefaultParagraphFont"/>
    <w:link w:val="Heading6"/>
    <w:uiPriority w:val="9"/>
    <w:semiHidden/>
    <w:rsid w:val="00AC54FC"/>
    <w:rPr>
      <w:rFonts w:asciiTheme="majorHAnsi" w:eastAsiaTheme="majorEastAsia" w:hAnsiTheme="majorHAnsi" w:cstheme="majorBidi"/>
      <w:snapToGrid w:val="0"/>
      <w:color w:val="1F3763" w:themeColor="accent1" w:themeShade="7F"/>
      <w:kern w:val="0"/>
      <w:sz w:val="26"/>
      <w:szCs w:val="20"/>
      <w14:ligatures w14:val="none"/>
    </w:rPr>
  </w:style>
  <w:style w:type="character" w:styleId="UnresolvedMention">
    <w:name w:val="Unresolved Mention"/>
    <w:basedOn w:val="DefaultParagraphFont"/>
    <w:uiPriority w:val="99"/>
    <w:semiHidden/>
    <w:unhideWhenUsed/>
    <w:rsid w:val="00AC54FC"/>
    <w:rPr>
      <w:color w:val="605E5C"/>
      <w:shd w:val="clear" w:color="auto" w:fill="E1DFDD"/>
    </w:rPr>
  </w:style>
  <w:style w:type="table" w:styleId="TableGrid">
    <w:name w:val="Table Grid"/>
    <w:basedOn w:val="TableNormal"/>
    <w:rsid w:val="00AC54F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C54FC"/>
    <w:pPr>
      <w:ind w:left="360"/>
    </w:pPr>
    <w:rPr>
      <w:rFonts w:ascii="Tahoma" w:hAnsi="Tahoma" w:cs="Tahoma"/>
      <w:snapToGrid/>
      <w:color w:val="auto"/>
      <w:sz w:val="22"/>
      <w:szCs w:val="24"/>
    </w:rPr>
  </w:style>
  <w:style w:type="character" w:customStyle="1" w:styleId="BodyTextIndentChar">
    <w:name w:val="Body Text Indent Char"/>
    <w:basedOn w:val="DefaultParagraphFont"/>
    <w:link w:val="BodyTextIndent"/>
    <w:rsid w:val="00AC54FC"/>
    <w:rPr>
      <w:rFonts w:ascii="Tahoma" w:eastAsia="Times New Roman" w:hAnsi="Tahoma" w:cs="Tahoma"/>
      <w:kern w:val="0"/>
      <w:szCs w:val="24"/>
      <w14:ligatures w14:val="none"/>
    </w:rPr>
  </w:style>
  <w:style w:type="paragraph" w:customStyle="1" w:styleId="Application3">
    <w:name w:val="Application3"/>
    <w:basedOn w:val="Normal"/>
    <w:autoRedefine/>
    <w:rsid w:val="00AC54FC"/>
    <w:pPr>
      <w:widowControl w:val="0"/>
      <w:tabs>
        <w:tab w:val="right" w:pos="8789"/>
      </w:tabs>
      <w:suppressAutoHyphens/>
      <w:ind w:left="567" w:hanging="567"/>
    </w:pPr>
    <w:rPr>
      <w:rFonts w:ascii="Arial" w:hAnsi="Arial" w:cs="Times New Roman"/>
      <w:snapToGrid/>
      <w:color w:val="auto"/>
      <w:spacing w:val="-2"/>
      <w:sz w:val="22"/>
      <w:lang w:val="en-GB" w:eastAsia="ro-RO"/>
    </w:rPr>
  </w:style>
  <w:style w:type="paragraph" w:customStyle="1" w:styleId="Application2">
    <w:name w:val="Application2"/>
    <w:basedOn w:val="Normal"/>
    <w:autoRedefine/>
    <w:rsid w:val="00AC54FC"/>
    <w:pPr>
      <w:widowControl w:val="0"/>
      <w:suppressAutoHyphens/>
      <w:spacing w:before="120"/>
    </w:pPr>
    <w:rPr>
      <w:rFonts w:ascii="Gill Sans MT" w:hAnsi="Gill Sans MT" w:cs="Times New Roman"/>
      <w:b/>
      <w:snapToGrid/>
      <w:spacing w:val="-3"/>
      <w:sz w:val="24"/>
      <w:lang w:eastAsia="ro-RO"/>
    </w:rPr>
  </w:style>
  <w:style w:type="paragraph" w:styleId="Title">
    <w:name w:val="Title"/>
    <w:basedOn w:val="Normal"/>
    <w:link w:val="TitleChar"/>
    <w:qFormat/>
    <w:rsid w:val="00E9581F"/>
    <w:pPr>
      <w:jc w:val="center"/>
    </w:pPr>
    <w:rPr>
      <w:rFonts w:ascii="Times New Roman" w:hAnsi="Times New Roman" w:cs="Times New Roman"/>
      <w:b/>
      <w:snapToGrid/>
      <w:color w:val="auto"/>
      <w:sz w:val="20"/>
    </w:rPr>
  </w:style>
  <w:style w:type="character" w:customStyle="1" w:styleId="TitleChar">
    <w:name w:val="Title Char"/>
    <w:basedOn w:val="DefaultParagraphFont"/>
    <w:link w:val="Title"/>
    <w:rsid w:val="00E9581F"/>
    <w:rPr>
      <w:rFonts w:ascii="Times New Roman" w:eastAsia="Times New Roman" w:hAnsi="Times New Roman" w:cs="Times New Roman"/>
      <w:b/>
      <w:kern w:val="0"/>
      <w:sz w:val="20"/>
      <w:szCs w:val="20"/>
      <w14:ligatures w14:val="none"/>
    </w:rPr>
  </w:style>
  <w:style w:type="paragraph" w:customStyle="1" w:styleId="adshead">
    <w:name w:val="adshead"/>
    <w:basedOn w:val="Normal"/>
    <w:rsid w:val="00E9581F"/>
    <w:pPr>
      <w:widowControl w:val="0"/>
    </w:pPr>
    <w:rPr>
      <w:rFonts w:ascii="Arial" w:hAnsi="Arial" w:cs="Times New Roman"/>
      <w:b/>
      <w:snapToGrid/>
      <w:color w:val="auto"/>
      <w:sz w:val="24"/>
    </w:rPr>
  </w:style>
  <w:style w:type="paragraph" w:styleId="CommentSubject">
    <w:name w:val="annotation subject"/>
    <w:basedOn w:val="CommentText"/>
    <w:next w:val="CommentText"/>
    <w:link w:val="CommentSubjectChar"/>
    <w:uiPriority w:val="99"/>
    <w:semiHidden/>
    <w:unhideWhenUsed/>
    <w:rsid w:val="00E9581F"/>
    <w:rPr>
      <w:rFonts w:ascii="Arial Narrow" w:hAnsi="Arial Narrow" w:cs="Arial"/>
      <w:b/>
      <w:bCs/>
      <w:snapToGrid w:val="0"/>
      <w:color w:val="000000"/>
    </w:rPr>
  </w:style>
  <w:style w:type="character" w:customStyle="1" w:styleId="CommentSubjectChar">
    <w:name w:val="Comment Subject Char"/>
    <w:basedOn w:val="CommentTextChar"/>
    <w:link w:val="CommentSubject"/>
    <w:uiPriority w:val="99"/>
    <w:semiHidden/>
    <w:rsid w:val="00E9581F"/>
    <w:rPr>
      <w:rFonts w:ascii="Arial Narrow" w:eastAsia="Times New Roman" w:hAnsi="Arial Narrow" w:cs="Arial"/>
      <w:b/>
      <w:bCs/>
      <w:snapToGrid w:val="0"/>
      <w:color w:val="000000"/>
      <w:kern w:val="0"/>
      <w:sz w:val="20"/>
      <w:szCs w:val="20"/>
      <w14:ligatures w14:val="none"/>
    </w:rPr>
  </w:style>
  <w:style w:type="character" w:customStyle="1" w:styleId="Heading5Char">
    <w:name w:val="Heading 5 Char"/>
    <w:basedOn w:val="DefaultParagraphFont"/>
    <w:link w:val="Heading5"/>
    <w:uiPriority w:val="9"/>
    <w:semiHidden/>
    <w:rsid w:val="00E43AA9"/>
    <w:rPr>
      <w:rFonts w:asciiTheme="majorHAnsi" w:eastAsiaTheme="majorEastAsia" w:hAnsiTheme="majorHAnsi" w:cstheme="majorBidi"/>
      <w:snapToGrid w:val="0"/>
      <w:color w:val="2F5496" w:themeColor="accent1" w:themeShade="BF"/>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I_grants@dai.com" TargetMode="External"/><Relationship Id="rId13" Type="http://schemas.openxmlformats.org/officeDocument/2006/relationships/hyperlink" Target="https://www.usaid.gov/sites/default/files/documents/1868/303ma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id.gov/sites/default/files/documents/1864/303ma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I_grants@da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MI_grants@dai.com" TargetMode="External"/><Relationship Id="rId4" Type="http://schemas.openxmlformats.org/officeDocument/2006/relationships/settings" Target="settings.xml"/><Relationship Id="rId9" Type="http://schemas.openxmlformats.org/officeDocument/2006/relationships/hyperlink" Target="mailto:KMI_grants@dai.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0970-A3AD-47C4-B2AE-8B044D6A4C67}">
  <ds:schemaRefs>
    <ds:schemaRef ds:uri="http://schemas.openxmlformats.org/officeDocument/2006/bibliography"/>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27</Pages>
  <Words>5166</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Floride Kuqaj</dc:creator>
  <cp:keywords/>
  <dc:description/>
  <cp:lastModifiedBy>Floride Kuqaj</cp:lastModifiedBy>
  <cp:revision>4</cp:revision>
  <dcterms:created xsi:type="dcterms:W3CDTF">2024-05-03T07:58:00Z</dcterms:created>
  <dcterms:modified xsi:type="dcterms:W3CDTF">2024-05-03T09:06:00Z</dcterms:modified>
</cp:coreProperties>
</file>